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4" w:rsidRPr="00F145A4" w:rsidRDefault="00AA3793" w:rsidP="00F145A4">
      <w:pPr>
        <w:rPr>
          <w:b/>
          <w:lang w:val="en-US"/>
        </w:rPr>
      </w:pPr>
      <w:bookmarkStart w:id="0" w:name="_GoBack"/>
      <w:bookmarkEnd w:id="0"/>
      <w:r>
        <w:rPr>
          <w:b/>
          <w:bCs/>
          <w:lang w:val="en-US"/>
        </w:rPr>
        <w:t>Maersk Drilling</w:t>
      </w:r>
      <w:r w:rsidR="00F145A4" w:rsidRPr="00F145A4">
        <w:rPr>
          <w:b/>
          <w:bCs/>
          <w:lang w:val="en-US"/>
        </w:rPr>
        <w:t xml:space="preserve"> response regarding </w:t>
      </w:r>
      <w:r w:rsidR="005B3D3F">
        <w:rPr>
          <w:b/>
          <w:bCs/>
          <w:lang w:val="en-US"/>
        </w:rPr>
        <w:t>workers’ rights abuses in Azerbaijan</w:t>
      </w:r>
    </w:p>
    <w:p w:rsidR="00F145A4" w:rsidRPr="00F145A4" w:rsidRDefault="00F145A4" w:rsidP="00F145A4">
      <w:pPr>
        <w:rPr>
          <w:i/>
          <w:iCs/>
          <w:lang w:val="en-US"/>
        </w:rPr>
      </w:pPr>
      <w:r w:rsidRPr="00F145A4">
        <w:rPr>
          <w:i/>
          <w:iCs/>
          <w:lang w:val="en-US"/>
        </w:rPr>
        <w:t xml:space="preserve">Business &amp; Human Rights Resource Centre invited </w:t>
      </w:r>
      <w:r w:rsidR="00AA3793" w:rsidRPr="00AA3793">
        <w:rPr>
          <w:bCs/>
          <w:i/>
          <w:iCs/>
          <w:lang w:val="en-US"/>
        </w:rPr>
        <w:t>Maersk Drilling</w:t>
      </w:r>
      <w:r w:rsidRPr="00F145A4">
        <w:rPr>
          <w:i/>
          <w:iCs/>
          <w:lang w:val="en-US"/>
        </w:rPr>
        <w:t xml:space="preserve"> to respond to the following item: </w:t>
      </w:r>
    </w:p>
    <w:p w:rsidR="006A7683" w:rsidRPr="00F145A4" w:rsidRDefault="006A7683" w:rsidP="006A7683">
      <w:pPr>
        <w:rPr>
          <w:i/>
          <w:iCs/>
          <w:lang w:val="en-US"/>
        </w:rPr>
      </w:pPr>
      <w:r w:rsidRPr="00F145A4">
        <w:rPr>
          <w:lang w:val="en-US"/>
        </w:rPr>
        <w:t xml:space="preserve">- </w:t>
      </w:r>
      <w:r w:rsidRPr="00F145A4">
        <w:rPr>
          <w:i/>
          <w:iCs/>
          <w:lang w:val="en-US"/>
        </w:rPr>
        <w:t>«</w:t>
      </w:r>
      <w:r w:rsidRPr="00882F90">
        <w:rPr>
          <w:rStyle w:val="a4"/>
          <w:rFonts w:ascii="Calibri" w:hAnsi="Calibri"/>
          <w:shd w:val="clear" w:color="auto" w:fill="FFFFFF"/>
          <w:lang w:val="en-US"/>
        </w:rPr>
        <w:t>Report for 2016 on Evaluation of the implementation of legislation on labor, economic, social and civil rights of Azerbaijan’s oil sector</w:t>
      </w:r>
      <w:r w:rsidRPr="00882F90">
        <w:rPr>
          <w:i/>
          <w:iCs/>
          <w:lang w:val="en-US"/>
        </w:rPr>
        <w:t>»,</w:t>
      </w:r>
      <w:r w:rsidRPr="005B3D3F">
        <w:rPr>
          <w:i/>
          <w:iCs/>
          <w:lang w:val="en-US"/>
        </w:rPr>
        <w:t> Oil-Workers’ Rights Protection Organization (OWRO), January 201</w:t>
      </w:r>
      <w:r>
        <w:rPr>
          <w:i/>
          <w:iCs/>
          <w:lang w:val="en-US"/>
        </w:rPr>
        <w:t>7</w:t>
      </w:r>
    </w:p>
    <w:p w:rsidR="006A7683" w:rsidRDefault="006A7683" w:rsidP="006A7683">
      <w:pPr>
        <w:rPr>
          <w:lang w:val="en-US"/>
        </w:rPr>
      </w:pPr>
      <w:r w:rsidRPr="00882F90">
        <w:rPr>
          <w:lang w:val="en-US"/>
        </w:rPr>
        <w:t>http://nhmt-az.org/frontend/pages/human-rights-inner.php?id=134</w:t>
      </w:r>
    </w:p>
    <w:p w:rsidR="005B3D3F" w:rsidRDefault="005B3D3F" w:rsidP="00F145A4">
      <w:pPr>
        <w:rPr>
          <w:i/>
          <w:iCs/>
          <w:lang w:val="en-US"/>
        </w:rPr>
      </w:pPr>
    </w:p>
    <w:p w:rsidR="00F145A4" w:rsidRPr="00F145A4" w:rsidRDefault="00F145A4" w:rsidP="00F145A4">
      <w:pPr>
        <w:rPr>
          <w:i/>
          <w:iCs/>
          <w:lang w:val="en-US"/>
        </w:rPr>
      </w:pPr>
      <w:r w:rsidRPr="00F145A4">
        <w:rPr>
          <w:i/>
          <w:iCs/>
          <w:lang w:val="en-US"/>
        </w:rPr>
        <w:t xml:space="preserve">In response, </w:t>
      </w:r>
      <w:r w:rsidR="00AA3793" w:rsidRPr="00AA3793">
        <w:rPr>
          <w:bCs/>
          <w:i/>
          <w:iCs/>
          <w:lang w:val="en-US"/>
        </w:rPr>
        <w:t>Maersk Drilling</w:t>
      </w:r>
      <w:r w:rsidR="006A7683">
        <w:rPr>
          <w:bCs/>
          <w:i/>
          <w:iCs/>
          <w:lang w:val="en-US"/>
        </w:rPr>
        <w:t xml:space="preserve"> </w:t>
      </w:r>
      <w:r w:rsidRPr="00F145A4">
        <w:rPr>
          <w:i/>
          <w:iCs/>
          <w:lang w:val="en-US"/>
        </w:rPr>
        <w:t>sent the following statement:</w:t>
      </w:r>
    </w:p>
    <w:p w:rsidR="00EB0CD8" w:rsidRPr="006A7683" w:rsidRDefault="006A7683" w:rsidP="00AA3793">
      <w:pPr>
        <w:rPr>
          <w:lang w:val="en-US"/>
        </w:rPr>
      </w:pPr>
      <w:r w:rsidRPr="006A7683">
        <w:rPr>
          <w:rFonts w:ascii="Calibri" w:hAnsi="Calibri"/>
          <w:color w:val="212121"/>
          <w:shd w:val="clear" w:color="auto" w:fill="FFFFFF"/>
          <w:lang w:val="en-US"/>
        </w:rPr>
        <w:t>At Maersk Drilling, our Core Values incorporate a deep and abiding respect for human rights throughout our worldwide activities. This includes labour rights. In Azerbaijan, where Maersk Drilling has one semi-submersible rig operating, as in all countries where we operate, we follow local labor law and abide by universal principles of good conduct. It is our policy to treat all employees with respect and to allow all employees the right to organize in local unions. The matter you reference is a dispute involving one former Maersk Drilling employee that is currently being adjudicated in accordance with Azeri law in the Azeri courts. The matter is ongoing and therefore, as a matter of policy, we cannot comment further at this time.</w:t>
      </w:r>
    </w:p>
    <w:sectPr w:rsidR="00EB0CD8" w:rsidRPr="006A7683" w:rsidSect="00E0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145A4"/>
    <w:rsid w:val="000C412D"/>
    <w:rsid w:val="005B3D3F"/>
    <w:rsid w:val="006A7683"/>
    <w:rsid w:val="009F746F"/>
    <w:rsid w:val="00AA3793"/>
    <w:rsid w:val="00E05BBE"/>
    <w:rsid w:val="00E555F8"/>
    <w:rsid w:val="00EB0CD8"/>
    <w:rsid w:val="00F01956"/>
    <w:rsid w:val="00F145A4"/>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A4"/>
    <w:rPr>
      <w:color w:val="0000FF" w:themeColor="hyperlink"/>
      <w:u w:val="single"/>
    </w:rPr>
  </w:style>
  <w:style w:type="character" w:styleId="a4">
    <w:name w:val="Emphasis"/>
    <w:basedOn w:val="a0"/>
    <w:uiPriority w:val="20"/>
    <w:qFormat/>
    <w:rsid w:val="006A76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2017-02-14T15:22:00Z</dcterms:created>
  <dcterms:modified xsi:type="dcterms:W3CDTF">2017-02-14T15:24:00Z</dcterms:modified>
</cp:coreProperties>
</file>