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987" w:rsidRPr="00966987" w:rsidRDefault="00966987" w:rsidP="00D5177E">
      <w:pPr>
        <w:spacing w:line="276" w:lineRule="auto"/>
        <w:jc w:val="both"/>
        <w:rPr>
          <w:b/>
        </w:rPr>
      </w:pPr>
      <w:r w:rsidRPr="00966987">
        <w:rPr>
          <w:b/>
        </w:rPr>
        <w:t xml:space="preserve">STATEMENT </w:t>
      </w:r>
      <w:r w:rsidR="002D0CB1">
        <w:rPr>
          <w:b/>
        </w:rPr>
        <w:t>– February 23, 2015</w:t>
      </w:r>
      <w:bookmarkStart w:id="0" w:name="_GoBack"/>
      <w:bookmarkEnd w:id="0"/>
    </w:p>
    <w:p w:rsidR="00720A48" w:rsidRDefault="00FE5D46" w:rsidP="00FE5D46">
      <w:pPr>
        <w:spacing w:line="276" w:lineRule="auto"/>
        <w:jc w:val="both"/>
      </w:pPr>
      <w:r>
        <w:t>Kosmos has always been keenly interest</w:t>
      </w:r>
      <w:r w:rsidR="00720A48">
        <w:t>ed in</w:t>
      </w:r>
      <w:r>
        <w:t xml:space="preserve"> the human rights situation in Western Sahara and will continue to carefully evaluate the potential impact of our activities on it, consistent with our</w:t>
      </w:r>
      <w:r w:rsidR="007D74D2">
        <w:t xml:space="preserve"> </w:t>
      </w:r>
      <w:hyperlink r:id="rId6" w:history="1">
        <w:r w:rsidR="007D74D2" w:rsidRPr="00C641A3">
          <w:rPr>
            <w:rStyle w:val="Hyperlink"/>
          </w:rPr>
          <w:t>business principles</w:t>
        </w:r>
      </w:hyperlink>
      <w:r>
        <w:t>.</w:t>
      </w:r>
      <w:r w:rsidR="008C7FEA">
        <w:t xml:space="preserve"> </w:t>
      </w:r>
    </w:p>
    <w:p w:rsidR="00720A48" w:rsidRDefault="00720A48" w:rsidP="00FE5D46">
      <w:pPr>
        <w:spacing w:line="276" w:lineRule="auto"/>
        <w:jc w:val="both"/>
      </w:pPr>
      <w:r>
        <w:t>In all countries that we operate, w</w:t>
      </w:r>
      <w:r w:rsidR="00084582">
        <w:t xml:space="preserve">e seek to use our influence with </w:t>
      </w:r>
      <w:r w:rsidR="008C7FEA">
        <w:t>host</w:t>
      </w:r>
      <w:r w:rsidR="00084582">
        <w:t xml:space="preserve"> governments to raise issues relating to the human rights of our employees and the communities </w:t>
      </w:r>
      <w:r>
        <w:t xml:space="preserve">associated with our operations. </w:t>
      </w:r>
      <w:r w:rsidR="00810780">
        <w:t>From the beginning of our involvement in Western Sahara, we have communicated and will continue to communicate our expectations regarding human rights to the Government of Morocco, including regional government officials</w:t>
      </w:r>
      <w:r>
        <w:t>, and worked closely with the National Human Rights Council (CNDH)</w:t>
      </w:r>
      <w:r w:rsidR="00810780">
        <w:t xml:space="preserve">. </w:t>
      </w:r>
    </w:p>
    <w:p w:rsidR="00FE5D46" w:rsidRDefault="00720A48" w:rsidP="00FE5D46">
      <w:pPr>
        <w:spacing w:line="276" w:lineRule="auto"/>
        <w:jc w:val="both"/>
      </w:pPr>
      <w:r>
        <w:t>When it</w:t>
      </w:r>
      <w:r w:rsidR="00810780">
        <w:t xml:space="preserve"> comes to managing our own operations, Kosmos implements the Voluntary Principles on Security and Human Rights and applies relevant aspects of the United Nations Guiding Principles on Business and Human Rights. </w:t>
      </w:r>
    </w:p>
    <w:p w:rsidR="00720A48" w:rsidRDefault="00084582" w:rsidP="00720A48">
      <w:pPr>
        <w:spacing w:line="276" w:lineRule="auto"/>
        <w:jc w:val="both"/>
        <w:rPr>
          <w:sz w:val="21"/>
          <w:szCs w:val="21"/>
          <w:lang w:eastAsia="ja-JP"/>
        </w:rPr>
      </w:pPr>
      <w:r w:rsidRPr="00084582">
        <w:rPr>
          <w:sz w:val="21"/>
          <w:szCs w:val="21"/>
          <w:lang w:eastAsia="ja-JP"/>
        </w:rPr>
        <w:t xml:space="preserve">We </w:t>
      </w:r>
      <w:r w:rsidR="00720A48">
        <w:rPr>
          <w:sz w:val="21"/>
          <w:szCs w:val="21"/>
          <w:lang w:eastAsia="ja-JP"/>
        </w:rPr>
        <w:t xml:space="preserve">will continue to operate to the highest international standards. </w:t>
      </w:r>
    </w:p>
    <w:p w:rsidR="00F85F3F" w:rsidRPr="00084582" w:rsidRDefault="007D74D2" w:rsidP="00F85F3F">
      <w:pPr>
        <w:spacing w:line="276" w:lineRule="auto"/>
        <w:jc w:val="both"/>
        <w:rPr>
          <w:sz w:val="21"/>
          <w:szCs w:val="21"/>
          <w:lang w:eastAsia="ja-JP"/>
        </w:rPr>
      </w:pPr>
      <w:r>
        <w:rPr>
          <w:sz w:val="21"/>
          <w:szCs w:val="21"/>
          <w:lang w:eastAsia="ja-JP"/>
        </w:rPr>
        <w:t>Beyond the issue of human rights, w</w:t>
      </w:r>
      <w:r w:rsidR="00F85F3F">
        <w:rPr>
          <w:sz w:val="21"/>
          <w:szCs w:val="21"/>
          <w:lang w:eastAsia="ja-JP"/>
        </w:rPr>
        <w:t xml:space="preserve">e are </w:t>
      </w:r>
      <w:r w:rsidR="00F85F3F" w:rsidRPr="00084582">
        <w:rPr>
          <w:sz w:val="21"/>
          <w:szCs w:val="21"/>
          <w:lang w:eastAsia="ja-JP"/>
        </w:rPr>
        <w:t>aware that some people do not support our</w:t>
      </w:r>
      <w:r w:rsidR="00F85F3F">
        <w:rPr>
          <w:sz w:val="21"/>
          <w:szCs w:val="21"/>
          <w:lang w:eastAsia="ja-JP"/>
        </w:rPr>
        <w:t xml:space="preserve"> project offshore Cap Boujdour – p</w:t>
      </w:r>
      <w:r w:rsidR="00F85F3F" w:rsidRPr="00084582">
        <w:rPr>
          <w:sz w:val="21"/>
          <w:szCs w:val="21"/>
          <w:lang w:eastAsia="ja-JP"/>
        </w:rPr>
        <w:t>erfect</w:t>
      </w:r>
      <w:r w:rsidR="00F85F3F">
        <w:rPr>
          <w:sz w:val="21"/>
          <w:szCs w:val="21"/>
          <w:lang w:eastAsia="ja-JP"/>
        </w:rPr>
        <w:t xml:space="preserve"> </w:t>
      </w:r>
      <w:r w:rsidR="00F85F3F" w:rsidRPr="00084582">
        <w:rPr>
          <w:sz w:val="21"/>
          <w:szCs w:val="21"/>
          <w:lang w:eastAsia="ja-JP"/>
        </w:rPr>
        <w:t xml:space="preserve">consensus on an issue with so many competing interests is not possible. We are however not </w:t>
      </w:r>
      <w:r>
        <w:rPr>
          <w:sz w:val="21"/>
          <w:szCs w:val="21"/>
          <w:lang w:eastAsia="ja-JP"/>
        </w:rPr>
        <w:t>alone in believing</w:t>
      </w:r>
      <w:r w:rsidR="00F85F3F" w:rsidRPr="00084582">
        <w:rPr>
          <w:sz w:val="21"/>
          <w:szCs w:val="21"/>
          <w:lang w:eastAsia="ja-JP"/>
        </w:rPr>
        <w:t xml:space="preserve"> that responsible resource development can improve living standards </w:t>
      </w:r>
      <w:r>
        <w:rPr>
          <w:sz w:val="21"/>
          <w:szCs w:val="21"/>
          <w:lang w:eastAsia="ja-JP"/>
        </w:rPr>
        <w:t xml:space="preserve">among, </w:t>
      </w:r>
      <w:r w:rsidR="00F85F3F" w:rsidRPr="00084582">
        <w:rPr>
          <w:sz w:val="21"/>
          <w:szCs w:val="21"/>
          <w:lang w:eastAsia="ja-JP"/>
        </w:rPr>
        <w:t>and create economic opportunity for</w:t>
      </w:r>
      <w:r>
        <w:rPr>
          <w:sz w:val="21"/>
          <w:szCs w:val="21"/>
          <w:lang w:eastAsia="ja-JP"/>
        </w:rPr>
        <w:t>,</w:t>
      </w:r>
      <w:r w:rsidR="00F85F3F" w:rsidRPr="00084582">
        <w:rPr>
          <w:sz w:val="21"/>
          <w:szCs w:val="21"/>
          <w:lang w:eastAsia="ja-JP"/>
        </w:rPr>
        <w:t xml:space="preserve"> the local population by supporting private investment and </w:t>
      </w:r>
      <w:r>
        <w:rPr>
          <w:sz w:val="21"/>
          <w:szCs w:val="21"/>
          <w:lang w:eastAsia="ja-JP"/>
        </w:rPr>
        <w:t>job</w:t>
      </w:r>
      <w:r w:rsidR="00F85F3F" w:rsidRPr="00084582">
        <w:rPr>
          <w:sz w:val="21"/>
          <w:szCs w:val="21"/>
          <w:lang w:eastAsia="ja-JP"/>
        </w:rPr>
        <w:t xml:space="preserve"> creation. </w:t>
      </w:r>
    </w:p>
    <w:p w:rsidR="00F85F3F" w:rsidRDefault="00F85F3F" w:rsidP="00F85F3F">
      <w:pPr>
        <w:spacing w:line="276" w:lineRule="auto"/>
        <w:jc w:val="both"/>
      </w:pPr>
      <w:r w:rsidRPr="00084582">
        <w:rPr>
          <w:sz w:val="21"/>
          <w:szCs w:val="21"/>
          <w:lang w:eastAsia="ja-JP"/>
        </w:rPr>
        <w:t xml:space="preserve">The response from the local stakeholders that we met through our voluntary social impact assessment (SIA) in the </w:t>
      </w:r>
      <w:r>
        <w:rPr>
          <w:sz w:val="21"/>
          <w:szCs w:val="21"/>
          <w:lang w:eastAsia="ja-JP"/>
        </w:rPr>
        <w:t xml:space="preserve">Western </w:t>
      </w:r>
      <w:r w:rsidRPr="00084582">
        <w:rPr>
          <w:sz w:val="21"/>
          <w:szCs w:val="21"/>
          <w:lang w:eastAsia="ja-JP"/>
        </w:rPr>
        <w:t xml:space="preserve">Sahara has been overwhelming positive, as they support foreign investment in an under-developed region. During these processes, we have conducted community outreach in </w:t>
      </w:r>
      <w:proofErr w:type="spellStart"/>
      <w:r w:rsidRPr="00084582">
        <w:rPr>
          <w:sz w:val="21"/>
          <w:szCs w:val="21"/>
          <w:lang w:eastAsia="ja-JP"/>
        </w:rPr>
        <w:t>Layounne</w:t>
      </w:r>
      <w:proofErr w:type="spellEnd"/>
      <w:r w:rsidRPr="00084582">
        <w:rPr>
          <w:sz w:val="21"/>
          <w:szCs w:val="21"/>
          <w:lang w:eastAsia="ja-JP"/>
        </w:rPr>
        <w:t xml:space="preserve"> and </w:t>
      </w:r>
      <w:proofErr w:type="spellStart"/>
      <w:r w:rsidRPr="00084582">
        <w:rPr>
          <w:sz w:val="21"/>
          <w:szCs w:val="21"/>
          <w:lang w:eastAsia="ja-JP"/>
        </w:rPr>
        <w:t>Boujdour</w:t>
      </w:r>
      <w:proofErr w:type="spellEnd"/>
      <w:r w:rsidRPr="00084582">
        <w:rPr>
          <w:sz w:val="21"/>
          <w:szCs w:val="21"/>
          <w:lang w:eastAsia="ja-JP"/>
        </w:rPr>
        <w:t xml:space="preserve"> and met with elected officials, business leaders, tribal leaders and representatives from civil society organizations, the tourism industry and the fishing community.</w:t>
      </w:r>
    </w:p>
    <w:p w:rsidR="007D74D2" w:rsidRPr="007D74D2" w:rsidRDefault="00F85F3F" w:rsidP="008C210D">
      <w:pPr>
        <w:spacing w:line="276" w:lineRule="auto"/>
        <w:jc w:val="both"/>
      </w:pPr>
      <w:r>
        <w:t xml:space="preserve">We understand that how benefits will flow is a critical issue that needs to be carefully considered and our </w:t>
      </w:r>
      <w:hyperlink r:id="rId7" w:history="1">
        <w:r w:rsidRPr="00C641A3">
          <w:rPr>
            <w:rStyle w:val="Hyperlink"/>
          </w:rPr>
          <w:t>Joint Declaration</w:t>
        </w:r>
      </w:hyperlink>
      <w:r>
        <w:t xml:space="preserve"> with the Government of Morocco clearly sets out our commitments. We will continue to engage with the local populations and their representatives to ensure that their voices are heard. </w:t>
      </w:r>
    </w:p>
    <w:sectPr w:rsidR="007D74D2" w:rsidRPr="007D74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174FED"/>
    <w:multiLevelType w:val="hybridMultilevel"/>
    <w:tmpl w:val="5F3E59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2A5"/>
    <w:rsid w:val="00084582"/>
    <w:rsid w:val="000F345F"/>
    <w:rsid w:val="00122A14"/>
    <w:rsid w:val="00127D21"/>
    <w:rsid w:val="0015061B"/>
    <w:rsid w:val="00162282"/>
    <w:rsid w:val="002A59C0"/>
    <w:rsid w:val="002D0CB1"/>
    <w:rsid w:val="003056EE"/>
    <w:rsid w:val="00414810"/>
    <w:rsid w:val="00481EC9"/>
    <w:rsid w:val="004E36C9"/>
    <w:rsid w:val="00524BD2"/>
    <w:rsid w:val="005F5CF8"/>
    <w:rsid w:val="00646089"/>
    <w:rsid w:val="0064627F"/>
    <w:rsid w:val="00687646"/>
    <w:rsid w:val="006968F5"/>
    <w:rsid w:val="00713D3D"/>
    <w:rsid w:val="00720A48"/>
    <w:rsid w:val="007827F6"/>
    <w:rsid w:val="007D74D2"/>
    <w:rsid w:val="007E0DD2"/>
    <w:rsid w:val="00810780"/>
    <w:rsid w:val="00894E26"/>
    <w:rsid w:val="008A220E"/>
    <w:rsid w:val="008C210D"/>
    <w:rsid w:val="008C7FEA"/>
    <w:rsid w:val="00907A2C"/>
    <w:rsid w:val="00966987"/>
    <w:rsid w:val="009D1E64"/>
    <w:rsid w:val="00B25FB2"/>
    <w:rsid w:val="00B4289E"/>
    <w:rsid w:val="00B84E0D"/>
    <w:rsid w:val="00BE3648"/>
    <w:rsid w:val="00C474FE"/>
    <w:rsid w:val="00C641A3"/>
    <w:rsid w:val="00CB16D4"/>
    <w:rsid w:val="00D438D7"/>
    <w:rsid w:val="00D5177E"/>
    <w:rsid w:val="00D64CCE"/>
    <w:rsid w:val="00D91111"/>
    <w:rsid w:val="00DF5805"/>
    <w:rsid w:val="00E260B8"/>
    <w:rsid w:val="00E530BF"/>
    <w:rsid w:val="00EB5160"/>
    <w:rsid w:val="00EC52A5"/>
    <w:rsid w:val="00F85F3F"/>
    <w:rsid w:val="00FD67C9"/>
    <w:rsid w:val="00FE5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220E"/>
    <w:pPr>
      <w:spacing w:after="0" w:line="240" w:lineRule="auto"/>
      <w:ind w:left="720"/>
      <w:contextualSpacing/>
    </w:pPr>
    <w:rPr>
      <w:rFonts w:ascii="Arial" w:eastAsia="Times New Roman" w:hAnsi="Arial" w:cs="Times New Roman"/>
      <w:spacing w:val="-5"/>
      <w:sz w:val="20"/>
      <w:szCs w:val="20"/>
      <w:lang w:val="en-US"/>
    </w:rPr>
  </w:style>
  <w:style w:type="character" w:styleId="Hyperlink">
    <w:name w:val="Hyperlink"/>
    <w:basedOn w:val="DefaultParagraphFont"/>
    <w:uiPriority w:val="99"/>
    <w:unhideWhenUsed/>
    <w:rsid w:val="00C641A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220E"/>
    <w:pPr>
      <w:spacing w:after="0" w:line="240" w:lineRule="auto"/>
      <w:ind w:left="720"/>
      <w:contextualSpacing/>
    </w:pPr>
    <w:rPr>
      <w:rFonts w:ascii="Arial" w:eastAsia="Times New Roman" w:hAnsi="Arial" w:cs="Times New Roman"/>
      <w:spacing w:val="-5"/>
      <w:sz w:val="20"/>
      <w:szCs w:val="20"/>
      <w:lang w:val="en-US"/>
    </w:rPr>
  </w:style>
  <w:style w:type="character" w:styleId="Hyperlink">
    <w:name w:val="Hyperlink"/>
    <w:basedOn w:val="DefaultParagraphFont"/>
    <w:uiPriority w:val="99"/>
    <w:unhideWhenUsed/>
    <w:rsid w:val="00C641A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kosmosenergy.com/pdfs/ONHYM-Kosmos-Joint-Declaration-of-Principles-English.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osmosenergy.com/responsibility/business-principles.php"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360</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Kosmos Energy</Company>
  <LinksUpToDate>false</LinksUpToDate>
  <CharactersWithSpaces>2414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Delphine Marques</dc:creator>
  <cp:lastModifiedBy>Reg Manhas</cp:lastModifiedBy>
  <cp:revision>4</cp:revision>
  <dcterms:created xsi:type="dcterms:W3CDTF">2015-02-23T15:39:00Z</dcterms:created>
  <dcterms:modified xsi:type="dcterms:W3CDTF">2015-02-23T15:43:00Z</dcterms:modified>
</cp:coreProperties>
</file>