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3A" w:rsidRPr="00FD7B54" w:rsidRDefault="00146A3A" w:rsidP="00FD7B54">
      <w:pPr>
        <w:autoSpaceDE w:val="0"/>
        <w:autoSpaceDN w:val="0"/>
        <w:spacing w:before="120" w:after="100" w:afterAutospacing="1" w:line="36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FD7B54">
        <w:rPr>
          <w:rFonts w:ascii="Times New Roman" w:hAnsi="Times New Roman" w:cs="Times New Roman"/>
          <w:b/>
          <w:sz w:val="36"/>
          <w:szCs w:val="36"/>
          <w:lang w:val="en-US"/>
        </w:rPr>
        <w:t xml:space="preserve">Shell’s response to concerns regarding </w:t>
      </w:r>
      <w:r w:rsidRPr="00FD7B54">
        <w:rPr>
          <w:rFonts w:ascii="Times New Roman" w:hAnsi="Times New Roman" w:cs="Times New Roman"/>
          <w:b/>
          <w:sz w:val="36"/>
          <w:szCs w:val="36"/>
        </w:rPr>
        <w:t>its operations in Nigeria</w:t>
      </w:r>
    </w:p>
    <w:p w:rsidR="00D54182" w:rsidRPr="001638C6" w:rsidRDefault="00D54182" w:rsidP="00F90DA3">
      <w:pPr>
        <w:autoSpaceDE w:val="0"/>
        <w:autoSpaceDN w:val="0"/>
        <w:spacing w:before="120" w:after="100" w:afterAutospacing="1" w:line="360" w:lineRule="auto"/>
        <w:ind w:left="720"/>
        <w:rPr>
          <w:rFonts w:ascii="Arial" w:hAnsi="Arial" w:cs="Arial"/>
          <w:i/>
        </w:rPr>
      </w:pPr>
      <w:r w:rsidRPr="001638C6">
        <w:rPr>
          <w:rFonts w:ascii="Arial" w:hAnsi="Arial" w:cs="Arial"/>
          <w:i/>
          <w:sz w:val="20"/>
          <w:szCs w:val="20"/>
        </w:rPr>
        <w:t>T</w:t>
      </w:r>
      <w:r w:rsidRPr="001638C6">
        <w:rPr>
          <w:rFonts w:ascii="Arial" w:hAnsi="Arial" w:cs="Arial"/>
          <w:i/>
        </w:rPr>
        <w:t xml:space="preserve">he Business and Human Rights Resource Centre invited Shell </w:t>
      </w:r>
      <w:r w:rsidR="00B81E24">
        <w:rPr>
          <w:rFonts w:ascii="Arial" w:hAnsi="Arial" w:cs="Arial"/>
          <w:i/>
        </w:rPr>
        <w:t>to respond to the following Report</w:t>
      </w:r>
      <w:proofErr w:type="gramStart"/>
      <w:r w:rsidR="00B81E24">
        <w:rPr>
          <w:rFonts w:ascii="Arial" w:hAnsi="Arial" w:cs="Arial"/>
          <w:i/>
        </w:rPr>
        <w:t>:</w:t>
      </w:r>
      <w:bookmarkStart w:id="0" w:name="_GoBack"/>
      <w:bookmarkEnd w:id="0"/>
      <w:r w:rsidRPr="001638C6">
        <w:rPr>
          <w:rFonts w:ascii="Arial" w:hAnsi="Arial" w:cs="Arial"/>
          <w:i/>
        </w:rPr>
        <w:t>:</w:t>
      </w:r>
      <w:proofErr w:type="gramEnd"/>
    </w:p>
    <w:p w:rsidR="00D54182" w:rsidRPr="001638C6" w:rsidRDefault="00D54182" w:rsidP="00F90DA3">
      <w:pPr>
        <w:autoSpaceDE w:val="0"/>
        <w:autoSpaceDN w:val="0"/>
        <w:spacing w:before="120" w:after="100" w:afterAutospacing="1" w:line="360" w:lineRule="auto"/>
        <w:ind w:left="720"/>
        <w:rPr>
          <w:rFonts w:asciiTheme="minorHAnsi" w:hAnsiTheme="minorHAnsi" w:cstheme="minorHAnsi"/>
          <w:i/>
          <w:lang w:val="en-US"/>
        </w:rPr>
      </w:pPr>
      <w:r w:rsidRPr="001638C6">
        <w:rPr>
          <w:rFonts w:ascii="Arial" w:hAnsi="Arial" w:cs="Arial"/>
          <w:i/>
        </w:rPr>
        <w:t>-</w:t>
      </w:r>
      <w:r w:rsidR="00F97086" w:rsidRPr="001638C6">
        <w:rPr>
          <w:rFonts w:ascii="Times New Roman" w:hAnsi="Times New Roman"/>
          <w:i/>
          <w:color w:val="000000"/>
        </w:rPr>
        <w:t xml:space="preserve"> </w:t>
      </w:r>
      <w:r w:rsidR="00F97086" w:rsidRPr="001638C6">
        <w:rPr>
          <w:rFonts w:ascii="Arial" w:hAnsi="Arial" w:cs="Arial"/>
          <w:i/>
        </w:rPr>
        <w:t xml:space="preserve">“Nigeria: No progress: An evaluation of the implementation of UNEP’s environmental assessment of </w:t>
      </w:r>
      <w:proofErr w:type="spellStart"/>
      <w:r w:rsidR="00F97086" w:rsidRPr="001638C6">
        <w:rPr>
          <w:rFonts w:ascii="Arial" w:hAnsi="Arial" w:cs="Arial"/>
          <w:i/>
        </w:rPr>
        <w:t>Ogoniland</w:t>
      </w:r>
      <w:proofErr w:type="spellEnd"/>
      <w:r w:rsidR="00F97086" w:rsidRPr="001638C6">
        <w:rPr>
          <w:rFonts w:ascii="Arial" w:hAnsi="Arial" w:cs="Arial"/>
          <w:i/>
        </w:rPr>
        <w:t xml:space="preserve">, three years on”, Friends of the Earth Nigeria, Amnesty International, Friends of the Earth Europe, Platform &amp; CEHRD, 5 August 2014, </w:t>
      </w:r>
      <w:hyperlink r:id="rId4" w:history="1">
        <w:r w:rsidR="00F97086" w:rsidRPr="001638C6">
          <w:rPr>
            <w:rStyle w:val="Hyperlink"/>
            <w:rFonts w:ascii="Arial" w:hAnsi="Arial" w:cs="Arial"/>
            <w:i/>
          </w:rPr>
          <w:t>http://www.amnesty.org/en/library/asset/AFR44/013/2014/en/f38c44ea-5da9-465a-ac8a-9590ab33e9e8/afr440132014en.pdf</w:t>
        </w:r>
      </w:hyperlink>
    </w:p>
    <w:p w:rsidR="00F90DA3" w:rsidRPr="001638C6" w:rsidRDefault="00F97086" w:rsidP="00F97086">
      <w:pPr>
        <w:autoSpaceDE w:val="0"/>
        <w:autoSpaceDN w:val="0"/>
        <w:spacing w:before="120" w:after="100" w:afterAutospacing="1" w:line="360" w:lineRule="auto"/>
        <w:rPr>
          <w:rFonts w:asciiTheme="minorHAnsi" w:hAnsiTheme="minorHAnsi" w:cstheme="minorHAnsi"/>
          <w:i/>
          <w:lang w:val="en-US"/>
        </w:rPr>
      </w:pPr>
      <w:r w:rsidRPr="001638C6">
        <w:rPr>
          <w:rFonts w:asciiTheme="minorHAnsi" w:hAnsiTheme="minorHAnsi" w:cstheme="minorHAnsi"/>
          <w:i/>
          <w:lang w:val="en-US"/>
        </w:rPr>
        <w:t xml:space="preserve"> </w:t>
      </w:r>
      <w:r w:rsidRPr="001638C6">
        <w:rPr>
          <w:rFonts w:asciiTheme="minorHAnsi" w:hAnsiTheme="minorHAnsi" w:cstheme="minorHAnsi"/>
          <w:i/>
          <w:lang w:val="en-US"/>
        </w:rPr>
        <w:tab/>
        <w:t xml:space="preserve">Shell provided the following response on </w:t>
      </w:r>
      <w:r w:rsidR="00F90DA3" w:rsidRPr="001638C6">
        <w:rPr>
          <w:rFonts w:asciiTheme="minorHAnsi" w:hAnsiTheme="minorHAnsi" w:cstheme="minorHAnsi"/>
          <w:i/>
          <w:lang w:val="en-US"/>
        </w:rPr>
        <w:t>6</w:t>
      </w:r>
      <w:r w:rsidR="00F90DA3" w:rsidRPr="001638C6">
        <w:rPr>
          <w:rFonts w:asciiTheme="minorHAnsi" w:hAnsiTheme="minorHAnsi" w:cstheme="minorHAnsi"/>
          <w:i/>
          <w:vertAlign w:val="superscript"/>
          <w:lang w:val="en-US"/>
        </w:rPr>
        <w:t>th</w:t>
      </w:r>
      <w:r w:rsidR="00F90DA3" w:rsidRPr="001638C6">
        <w:rPr>
          <w:rFonts w:asciiTheme="minorHAnsi" w:hAnsiTheme="minorHAnsi" w:cstheme="minorHAnsi"/>
          <w:i/>
          <w:lang w:val="en-US"/>
        </w:rPr>
        <w:t xml:space="preserve"> August 2014</w:t>
      </w:r>
    </w:p>
    <w:p w:rsidR="00F90DA3" w:rsidRPr="00FD7B54" w:rsidRDefault="00F90DA3" w:rsidP="00F90DA3">
      <w:pPr>
        <w:autoSpaceDE w:val="0"/>
        <w:autoSpaceDN w:val="0"/>
        <w:spacing w:before="120" w:after="100" w:afterAutospacing="1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7B54">
        <w:rPr>
          <w:rFonts w:ascii="Times New Roman" w:hAnsi="Times New Roman" w:cs="Times New Roman"/>
          <w:sz w:val="24"/>
          <w:szCs w:val="24"/>
          <w:lang w:val="en-US"/>
        </w:rPr>
        <w:t xml:space="preserve">Three years on from the UNEP report’s publication, the Shell Petroleum Development Company of Nigeria Limited (SPDC), operator of a joint venture (the SPDC JV) between the Nigerian National Petroleum Corporation, SPDC, Total E&amp;P Nigeria Limited and Nigerian </w:t>
      </w:r>
      <w:proofErr w:type="spellStart"/>
      <w:r w:rsidRPr="00FD7B54">
        <w:rPr>
          <w:rFonts w:ascii="Times New Roman" w:hAnsi="Times New Roman" w:cs="Times New Roman"/>
          <w:sz w:val="24"/>
          <w:szCs w:val="24"/>
          <w:lang w:val="en-US"/>
        </w:rPr>
        <w:t>Agip</w:t>
      </w:r>
      <w:proofErr w:type="spellEnd"/>
      <w:r w:rsidRPr="00FD7B54">
        <w:rPr>
          <w:rFonts w:ascii="Times New Roman" w:hAnsi="Times New Roman" w:cs="Times New Roman"/>
          <w:sz w:val="24"/>
          <w:szCs w:val="24"/>
          <w:lang w:val="en-US"/>
        </w:rPr>
        <w:t xml:space="preserve"> Oil Company, has made progress in addressing all the recommendations directed to it in that publication. The majority of UNEP’s recommendations require multi-stakeholder efforts coordinated by the Federal Government. </w:t>
      </w:r>
      <w:r w:rsidRPr="00FD7B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However, it is important to </w:t>
      </w:r>
      <w:proofErr w:type="spellStart"/>
      <w:r w:rsidRPr="00FD7B54">
        <w:rPr>
          <w:rFonts w:ascii="Times New Roman" w:hAnsi="Times New Roman" w:cs="Times New Roman"/>
          <w:color w:val="000000"/>
          <w:sz w:val="24"/>
          <w:szCs w:val="24"/>
          <w:lang w:val="en-US"/>
        </w:rPr>
        <w:t>emphasise</w:t>
      </w:r>
      <w:proofErr w:type="spellEnd"/>
      <w:r w:rsidRPr="00FD7B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neither SPDC nor any other stakeholder is in a position to implement the entirety of UNEP’s recommendations unilaterally.  As the UNEP report stated: “Treating the problem of environmental contamination within </w:t>
      </w:r>
      <w:proofErr w:type="spellStart"/>
      <w:r w:rsidRPr="00FD7B54">
        <w:rPr>
          <w:rFonts w:ascii="Times New Roman" w:hAnsi="Times New Roman" w:cs="Times New Roman"/>
          <w:color w:val="000000"/>
          <w:sz w:val="24"/>
          <w:szCs w:val="24"/>
          <w:lang w:val="en-US"/>
        </w:rPr>
        <w:t>Ogoniland</w:t>
      </w:r>
      <w:proofErr w:type="spellEnd"/>
      <w:r w:rsidRPr="00FD7B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merely as a technical clean-up exercise would ultimately lead to failure. Ensuring long-term sustainability is a much bigger challenge – one that will require coordinated and collaborative action from all stakeholders.”</w:t>
      </w:r>
    </w:p>
    <w:p w:rsidR="00F90DA3" w:rsidRPr="00FD7B54" w:rsidRDefault="00F90DA3" w:rsidP="00F90DA3">
      <w:pPr>
        <w:autoSpaceDE w:val="0"/>
        <w:autoSpaceDN w:val="0"/>
        <w:spacing w:before="120" w:after="100" w:afterAutospacing="1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D7B54">
        <w:rPr>
          <w:rFonts w:ascii="Times New Roman" w:hAnsi="Times New Roman" w:cs="Times New Roman"/>
          <w:sz w:val="24"/>
          <w:szCs w:val="24"/>
          <w:lang w:val="en-US"/>
        </w:rPr>
        <w:t xml:space="preserve">SPDC has an activity </w:t>
      </w:r>
      <w:proofErr w:type="spellStart"/>
      <w:r w:rsidRPr="00FD7B5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7B54">
        <w:rPr>
          <w:rFonts w:ascii="Times New Roman" w:hAnsi="Times New Roman" w:cs="Times New Roman"/>
          <w:sz w:val="24"/>
          <w:szCs w:val="24"/>
          <w:lang w:val="en-US"/>
        </w:rPr>
        <w:t xml:space="preserve"> in place, focused on delivering improvements in the environmental and community health situation on the ground. We continue to work with the government, communities and a number of constructive NGOs and civil society groups in the Niger Delta to accelerate progress.  </w:t>
      </w:r>
    </w:p>
    <w:p w:rsidR="006B6AEE" w:rsidRPr="00B81E24" w:rsidRDefault="00F90DA3" w:rsidP="00B81E24">
      <w:pPr>
        <w:autoSpaceDE w:val="0"/>
        <w:autoSpaceDN w:val="0"/>
        <w:spacing w:before="120" w:after="100" w:afterAutospacing="1" w:line="360" w:lineRule="auto"/>
        <w:ind w:left="720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FD7B54">
        <w:rPr>
          <w:rFonts w:ascii="Times New Roman" w:hAnsi="Times New Roman" w:cs="Times New Roman"/>
          <w:sz w:val="24"/>
          <w:szCs w:val="24"/>
          <w:lang w:val="en-US"/>
        </w:rPr>
        <w:t xml:space="preserve">More information on SPDC’s response to the UNEP report can be found on this website: </w:t>
      </w:r>
      <w:hyperlink r:id="rId5" w:history="1">
        <w:r w:rsidRPr="00FD7B5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http://www.shell.com.ng/environment-society/our-response.html</w:t>
        </w:r>
      </w:hyperlink>
    </w:p>
    <w:sectPr w:rsidR="006B6AEE" w:rsidRPr="00B8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3"/>
    <w:rsid w:val="00146A3A"/>
    <w:rsid w:val="001638C6"/>
    <w:rsid w:val="006B6AEE"/>
    <w:rsid w:val="00B81E24"/>
    <w:rsid w:val="00D54182"/>
    <w:rsid w:val="00F90DA3"/>
    <w:rsid w:val="00F97086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3108-3728-4BB5-B258-F438CF59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A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l.com.ng/environment-society/our-response.html" TargetMode="External"/><Relationship Id="rId4" Type="http://schemas.openxmlformats.org/officeDocument/2006/relationships/hyperlink" Target="http://www.amnesty.org/en/library/asset/AFR44/013/2014/en/f38c44ea-5da9-465a-ac8a-9590ab33e9e8/afr440132014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Barnaby.Briggs</dc:creator>
  <cp:lastModifiedBy>JOSEPH KIBUGU</cp:lastModifiedBy>
  <cp:revision>2</cp:revision>
  <dcterms:created xsi:type="dcterms:W3CDTF">2014-08-12T16:19:00Z</dcterms:created>
  <dcterms:modified xsi:type="dcterms:W3CDTF">2014-08-12T16:19:00Z</dcterms:modified>
</cp:coreProperties>
</file>