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6" w:space="0" w:color="C4C9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200"/>
      </w:tblGrid>
      <w:tr w:rsidR="00C735FA" w:rsidRPr="00C735FA" w14:paraId="3F4B4F98" w14:textId="77777777" w:rsidTr="00C735FA">
        <w:tc>
          <w:tcPr>
            <w:tcW w:w="2250" w:type="dxa"/>
            <w:tcBorders>
              <w:bottom w:val="single" w:sz="6" w:space="0" w:color="E8E8E8"/>
            </w:tcBorders>
            <w:shd w:val="clear" w:color="auto" w:fill="F4F5F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3B80941" w14:textId="77777777" w:rsidR="00C735FA" w:rsidRPr="00C735FA" w:rsidRDefault="00C735FA" w:rsidP="00C735FA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</w:pP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  <w:t>답변일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14:paraId="7647E5E4" w14:textId="77777777" w:rsidR="00C735FA" w:rsidRPr="00C735FA" w:rsidRDefault="00C735FA" w:rsidP="00C735FA">
            <w:pPr>
              <w:spacing w:after="0" w:line="240" w:lineRule="auto"/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</w:pP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  <w:t>2024-03-07 09:07:33</w:t>
            </w:r>
          </w:p>
        </w:tc>
      </w:tr>
      <w:tr w:rsidR="00C735FA" w:rsidRPr="00C735FA" w14:paraId="77EEAFFC" w14:textId="77777777" w:rsidTr="00C735FA">
        <w:tc>
          <w:tcPr>
            <w:tcW w:w="2250" w:type="dxa"/>
            <w:tcBorders>
              <w:bottom w:val="single" w:sz="6" w:space="0" w:color="E8E8E8"/>
            </w:tcBorders>
            <w:shd w:val="clear" w:color="auto" w:fill="F4F5F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739461F" w14:textId="77777777" w:rsidR="00C735FA" w:rsidRPr="00C735FA" w:rsidRDefault="00C735FA" w:rsidP="00C735FA">
            <w:pPr>
              <w:spacing w:after="0" w:line="240" w:lineRule="auto"/>
              <w:jc w:val="center"/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</w:pP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  <w:t>처리결과</w:t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bidi="ar-SA"/>
                <w14:ligatures w14:val="none"/>
              </w:rPr>
              <w:br/>
              <w:t>(답변내용)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14:paraId="7B43ED2C" w14:textId="77777777" w:rsidR="00C735FA" w:rsidRPr="00C735FA" w:rsidRDefault="00C735FA" w:rsidP="00C735FA">
            <w:pPr>
              <w:spacing w:after="0" w:line="240" w:lineRule="auto"/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</w:pP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>귀 센터에서 요청하신 기후솔루션 발행 보고서에 대한 한국가스공사의 입장을 다음과 같이 답변 드립니다. </w:t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  <w:t xml:space="preserve">해당 보고서는 국내?외 매체의 보도, 환경?인권단체의 보고서 등을 참조하여 발행된 것으로 확인하였습니다. 다만 모잠비크 북부지역의 분쟁과 인권문제가 마치 가스전 개발 때문에 발생한 것으로 왜곡될 수 있다는 점에서 </w:t>
            </w:r>
            <w:proofErr w:type="spellStart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>우려스럽습니다</w:t>
            </w:r>
            <w:proofErr w:type="spellEnd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>. </w:t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  <w:t>공사를 포함한 모잠비크 가스전 사업자는 모잠비크 북부지역의 상황을 심각하게 받아들여 예의주시하고 있으며, 다행스럽게도 현재 치안 상황은 많이 개선되어 지역주민들의 고향과 일상으로의 복귀가 상당부분 이뤄졌다는 사실을 여러 경로를 통해 확인하고 있습니다. </w:t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  <w:t xml:space="preserve">모잠비크 가스전 사업자는 이주민 정착, 주거환경 개선, 교육 및 보건, 일자리 창출 등의 사회 경제적 이니셔티브 프로그램을 지속적으로 </w:t>
            </w:r>
            <w:proofErr w:type="spellStart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>시행중에</w:t>
            </w:r>
            <w:proofErr w:type="spellEnd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 xml:space="preserve"> 있으며, 이를 통해 지역경제 발전을 촉진하고 지역안정화에 기여하고자 노력하고 있습니다. </w:t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</w:r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br/>
              <w:t xml:space="preserve">앞으로도 우리는 향후 잠재적인 가스전 개발을 위한 후속사업들에 대해서도 보편적 인권 존중의 기본가치를 지키고 나갈 수 있도록 전체 </w:t>
            </w:r>
            <w:proofErr w:type="spellStart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>참여사</w:t>
            </w:r>
            <w:proofErr w:type="spellEnd"/>
            <w:r w:rsidRPr="00C735FA">
              <w:rPr>
                <w:rFonts w:ascii="Malgun Gothic" w:eastAsia="Malgun Gothic" w:hAnsi="Malgun Gothic" w:cs="Times New Roman" w:hint="eastAsia"/>
                <w:b/>
                <w:bCs/>
                <w:color w:val="3F3F3F"/>
                <w:kern w:val="0"/>
                <w:sz w:val="23"/>
                <w:szCs w:val="23"/>
                <w:lang w:eastAsia="ko-KR" w:bidi="ar-SA"/>
                <w14:ligatures w14:val="none"/>
              </w:rPr>
              <w:t xml:space="preserve"> 및 모잠비크 정부, 지역사회 등 이해관계자들과 함께 지속적으로 협력해 나가겠습니다.</w:t>
            </w:r>
          </w:p>
        </w:tc>
      </w:tr>
    </w:tbl>
    <w:p w14:paraId="6972B334" w14:textId="77777777" w:rsidR="00900BCF" w:rsidRPr="00C735FA" w:rsidRDefault="00900BCF">
      <w:pPr>
        <w:rPr>
          <w:lang w:val="en-US" w:eastAsia="ko-KR"/>
        </w:rPr>
      </w:pPr>
    </w:p>
    <w:sectPr w:rsidR="00900BCF" w:rsidRPr="00C73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FA"/>
    <w:rsid w:val="00055F72"/>
    <w:rsid w:val="00094056"/>
    <w:rsid w:val="000E72A3"/>
    <w:rsid w:val="000E77B2"/>
    <w:rsid w:val="0014215F"/>
    <w:rsid w:val="00190305"/>
    <w:rsid w:val="00191418"/>
    <w:rsid w:val="001A1C6C"/>
    <w:rsid w:val="001C767E"/>
    <w:rsid w:val="001D371E"/>
    <w:rsid w:val="00231B20"/>
    <w:rsid w:val="002C64CC"/>
    <w:rsid w:val="00355017"/>
    <w:rsid w:val="003901AD"/>
    <w:rsid w:val="003D4F49"/>
    <w:rsid w:val="00423E70"/>
    <w:rsid w:val="004D2B6B"/>
    <w:rsid w:val="00590031"/>
    <w:rsid w:val="005B7B0D"/>
    <w:rsid w:val="00601832"/>
    <w:rsid w:val="006108CF"/>
    <w:rsid w:val="006A37AD"/>
    <w:rsid w:val="00786C88"/>
    <w:rsid w:val="007D37AC"/>
    <w:rsid w:val="007D45FC"/>
    <w:rsid w:val="007F0EA3"/>
    <w:rsid w:val="007F5972"/>
    <w:rsid w:val="008023FA"/>
    <w:rsid w:val="008D7F25"/>
    <w:rsid w:val="00900BCF"/>
    <w:rsid w:val="00936044"/>
    <w:rsid w:val="00952320"/>
    <w:rsid w:val="00A840B3"/>
    <w:rsid w:val="00B17359"/>
    <w:rsid w:val="00B25C08"/>
    <w:rsid w:val="00B50375"/>
    <w:rsid w:val="00B66B2A"/>
    <w:rsid w:val="00B91D49"/>
    <w:rsid w:val="00BD4A4C"/>
    <w:rsid w:val="00C2577B"/>
    <w:rsid w:val="00C309B2"/>
    <w:rsid w:val="00C735FA"/>
    <w:rsid w:val="00C97705"/>
    <w:rsid w:val="00D318B6"/>
    <w:rsid w:val="00D37367"/>
    <w:rsid w:val="00DA4DB2"/>
    <w:rsid w:val="00DB0010"/>
    <w:rsid w:val="00DC46EA"/>
    <w:rsid w:val="00DE6A01"/>
    <w:rsid w:val="00E3105E"/>
    <w:rsid w:val="00F3084B"/>
    <w:rsid w:val="00F46B5E"/>
    <w:rsid w:val="00F638D1"/>
    <w:rsid w:val="00F964DE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D6CF6"/>
  <w15:chartTrackingRefBased/>
  <w15:docId w15:val="{F2B27097-8452-714F-91DE-91DA5E7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KR" w:eastAsia="zh-CN" w:bidi="ne-NP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5FA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5FA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5FA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5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5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5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5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5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5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C735FA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C735FA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C73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5FA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5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5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5FA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5FA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C7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Na Kim</dc:creator>
  <cp:keywords/>
  <dc:description/>
  <cp:lastModifiedBy>Yoo Na Kim</cp:lastModifiedBy>
  <cp:revision>1</cp:revision>
  <dcterms:created xsi:type="dcterms:W3CDTF">2024-03-08T12:39:00Z</dcterms:created>
  <dcterms:modified xsi:type="dcterms:W3CDTF">2024-03-08T12:40:00Z</dcterms:modified>
</cp:coreProperties>
</file>