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10" w:rsidRDefault="00642A68" w:rsidP="00A10D60">
      <w:pPr>
        <w:jc w:val="both"/>
        <w:rPr>
          <w:rFonts w:ascii="Arial Narrow" w:hAnsi="Arial Narrow" w:cs="Arial"/>
          <w:b/>
          <w:color w:val="000000"/>
          <w:sz w:val="32"/>
          <w:szCs w:val="32"/>
          <w:lang w:val="en-GB"/>
        </w:rPr>
      </w:pPr>
      <w:bookmarkStart w:id="0" w:name="_GoBack"/>
      <w:bookmarkEnd w:id="0"/>
      <w:r>
        <w:rPr>
          <w:noProof/>
          <w:lang w:val="en-GB" w:eastAsia="en-GB"/>
        </w:rPr>
        <w:drawing>
          <wp:inline distT="0" distB="0" distL="0" distR="0" wp14:anchorId="4A2DB59A" wp14:editId="569CAEEF">
            <wp:extent cx="1600200" cy="1099856"/>
            <wp:effectExtent l="0" t="0" r="0" b="5080"/>
            <wp:docPr id="5" name="Picture 5" descr="http://www.nestle.in/asset-library/PublishingImages/Home/nest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stle.in/asset-library/PublishingImages/Home/nestl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053" cy="1099068"/>
                    </a:xfrm>
                    <a:prstGeom prst="rect">
                      <a:avLst/>
                    </a:prstGeom>
                    <a:noFill/>
                    <a:ln>
                      <a:noFill/>
                    </a:ln>
                  </pic:spPr>
                </pic:pic>
              </a:graphicData>
            </a:graphic>
          </wp:inline>
        </w:drawing>
      </w:r>
    </w:p>
    <w:p w:rsidR="006163A5" w:rsidRPr="00A10D60" w:rsidRDefault="006163A5" w:rsidP="00A10D60">
      <w:pPr>
        <w:pStyle w:val="Default"/>
        <w:jc w:val="both"/>
        <w:rPr>
          <w:rFonts w:ascii="Arial Narrow" w:hAnsi="Arial Narrow"/>
          <w:color w:val="auto"/>
          <w:sz w:val="26"/>
          <w:szCs w:val="26"/>
          <w:lang w:eastAsia="en-US"/>
        </w:rPr>
      </w:pPr>
    </w:p>
    <w:p w:rsidR="00AC5E3D" w:rsidRPr="00A10D60" w:rsidRDefault="00A10D60" w:rsidP="00A10D60">
      <w:pPr>
        <w:rPr>
          <w:rFonts w:ascii="Arial Narrow" w:hAnsi="Arial Narrow" w:cs="Helvetica"/>
          <w:b/>
          <w:i/>
          <w:sz w:val="26"/>
          <w:szCs w:val="26"/>
        </w:rPr>
      </w:pPr>
      <w:r w:rsidRPr="00A10D60">
        <w:rPr>
          <w:rStyle w:val="Strong"/>
          <w:rFonts w:ascii="Arial Narrow" w:hAnsi="Arial Narrow" w:cs="Helvetica"/>
          <w:b w:val="0"/>
          <w:i/>
          <w:sz w:val="26"/>
          <w:szCs w:val="26"/>
        </w:rPr>
        <w:t xml:space="preserve">Nestlé faces lawsuit in US federal court alleging use of fish sourced from Thai company using slave </w:t>
      </w:r>
      <w:proofErr w:type="spellStart"/>
      <w:r w:rsidRPr="00A10D60">
        <w:rPr>
          <w:rStyle w:val="Strong"/>
          <w:rFonts w:ascii="Arial Narrow" w:hAnsi="Arial Narrow" w:cs="Helvetica"/>
          <w:b w:val="0"/>
          <w:i/>
          <w:sz w:val="26"/>
          <w:szCs w:val="26"/>
        </w:rPr>
        <w:t>labour</w:t>
      </w:r>
      <w:proofErr w:type="spellEnd"/>
      <w:r w:rsidR="00AC5E3D" w:rsidRPr="00BC689F">
        <w:rPr>
          <w:rFonts w:ascii="Arial Narrow" w:hAnsi="Arial Narrow" w:cs="Arial"/>
          <w:color w:val="111111"/>
          <w:sz w:val="26"/>
          <w:szCs w:val="26"/>
          <w:lang w:eastAsia="es-CO"/>
        </w:rPr>
        <w:t xml:space="preserve">, </w:t>
      </w:r>
      <w:r w:rsidRPr="00A10D60">
        <w:rPr>
          <w:rStyle w:val="Strong"/>
          <w:rFonts w:ascii="Arial Narrow" w:hAnsi="Arial Narrow" w:cs="Helvetica"/>
          <w:b w:val="0"/>
          <w:sz w:val="26"/>
          <w:szCs w:val="26"/>
        </w:rPr>
        <w:t>Business &amp; Human Rights Resource Center Weekly Update,</w:t>
      </w:r>
      <w:r>
        <w:rPr>
          <w:rStyle w:val="Strong"/>
          <w:rFonts w:ascii="Arial Narrow" w:hAnsi="Arial Narrow" w:cs="Helvetica"/>
          <w:b w:val="0"/>
          <w:i/>
          <w:sz w:val="26"/>
          <w:szCs w:val="26"/>
        </w:rPr>
        <w:t xml:space="preserve"> </w:t>
      </w:r>
      <w:r>
        <w:rPr>
          <w:rFonts w:ascii="Arial Narrow" w:hAnsi="Arial Narrow" w:cs="Arial"/>
          <w:color w:val="111111"/>
          <w:sz w:val="26"/>
          <w:szCs w:val="26"/>
          <w:lang w:eastAsia="es-CO"/>
        </w:rPr>
        <w:t>2 September 2015</w:t>
      </w:r>
    </w:p>
    <w:p w:rsidR="00A5446C" w:rsidRPr="00BC689F" w:rsidRDefault="00A5446C" w:rsidP="00A10D60">
      <w:pPr>
        <w:pStyle w:val="Default"/>
        <w:jc w:val="both"/>
        <w:rPr>
          <w:rFonts w:ascii="Arial Narrow" w:hAnsi="Arial Narrow"/>
          <w:sz w:val="26"/>
          <w:szCs w:val="26"/>
        </w:rPr>
      </w:pPr>
    </w:p>
    <w:p w:rsidR="00A5446C" w:rsidRPr="00A10D60" w:rsidRDefault="0023437B" w:rsidP="00A10D60">
      <w:pPr>
        <w:pStyle w:val="Default"/>
        <w:jc w:val="both"/>
        <w:rPr>
          <w:rFonts w:ascii="Arial Narrow" w:hAnsi="Arial Narrow"/>
          <w:b/>
          <w:sz w:val="26"/>
          <w:szCs w:val="26"/>
        </w:rPr>
      </w:pPr>
      <w:r w:rsidRPr="00A10D60">
        <w:rPr>
          <w:rFonts w:ascii="Arial Narrow" w:hAnsi="Arial Narrow"/>
          <w:b/>
          <w:sz w:val="26"/>
          <w:szCs w:val="26"/>
        </w:rPr>
        <w:t>Nestlé response:</w:t>
      </w:r>
    </w:p>
    <w:p w:rsidR="00A10D60" w:rsidRPr="00A10D60" w:rsidRDefault="00A10D60" w:rsidP="00A10D60">
      <w:pPr>
        <w:autoSpaceDE w:val="0"/>
        <w:autoSpaceDN w:val="0"/>
        <w:adjustRightInd w:val="0"/>
        <w:rPr>
          <w:rFonts w:ascii="Arial Narrow" w:eastAsiaTheme="minorHAnsi" w:hAnsi="Arial Narrow" w:cs="Arial"/>
          <w:color w:val="000000"/>
          <w:lang w:val="fr-CH"/>
        </w:rPr>
      </w:pPr>
    </w:p>
    <w:p w:rsidR="00811710" w:rsidRPr="00A10D60" w:rsidRDefault="00A10D60" w:rsidP="00A10D60">
      <w:pPr>
        <w:jc w:val="both"/>
        <w:rPr>
          <w:rFonts w:ascii="Arial Narrow" w:eastAsiaTheme="minorHAnsi" w:hAnsi="Arial Narrow" w:cs="Arial"/>
          <w:color w:val="000000"/>
          <w:sz w:val="26"/>
          <w:szCs w:val="26"/>
        </w:rPr>
      </w:pPr>
      <w:r w:rsidRPr="00A10D60">
        <w:rPr>
          <w:rFonts w:ascii="Arial Narrow" w:eastAsiaTheme="minorHAnsi" w:hAnsi="Arial Narrow" w:cs="Arial"/>
          <w:color w:val="000000"/>
          <w:sz w:val="26"/>
          <w:szCs w:val="26"/>
        </w:rPr>
        <w:t xml:space="preserve">Forced </w:t>
      </w:r>
      <w:proofErr w:type="spellStart"/>
      <w:r w:rsidRPr="00A10D60">
        <w:rPr>
          <w:rFonts w:ascii="Arial Narrow" w:eastAsiaTheme="minorHAnsi" w:hAnsi="Arial Narrow" w:cs="Arial"/>
          <w:color w:val="000000"/>
          <w:sz w:val="26"/>
          <w:szCs w:val="26"/>
        </w:rPr>
        <w:t>labour</w:t>
      </w:r>
      <w:proofErr w:type="spellEnd"/>
      <w:r w:rsidRPr="00A10D60">
        <w:rPr>
          <w:rFonts w:ascii="Arial Narrow" w:eastAsiaTheme="minorHAnsi" w:hAnsi="Arial Narrow" w:cs="Arial"/>
          <w:color w:val="000000"/>
          <w:sz w:val="26"/>
          <w:szCs w:val="26"/>
        </w:rPr>
        <w:t xml:space="preserve"> has no place in our supply chain. Our mandatory </w:t>
      </w:r>
      <w:hyperlink r:id="rId6" w:history="1">
        <w:r w:rsidRPr="00A10D60">
          <w:rPr>
            <w:rStyle w:val="Hyperlink"/>
            <w:rFonts w:ascii="Arial Narrow" w:eastAsiaTheme="minorHAnsi" w:hAnsi="Arial Narrow" w:cs="Arial"/>
            <w:sz w:val="26"/>
            <w:szCs w:val="26"/>
          </w:rPr>
          <w:t>Nestlé Supplier Code</w:t>
        </w:r>
      </w:hyperlink>
      <w:r w:rsidRPr="00A10D60">
        <w:rPr>
          <w:rFonts w:ascii="Arial Narrow" w:eastAsiaTheme="minorHAnsi" w:hAnsi="Arial Narrow" w:cs="Arial"/>
          <w:color w:val="000000"/>
          <w:sz w:val="26"/>
          <w:szCs w:val="26"/>
        </w:rPr>
        <w:t xml:space="preserve"> and </w:t>
      </w:r>
      <w:r w:rsidRPr="00566CE0">
        <w:rPr>
          <w:rFonts w:ascii="Arial Narrow" w:eastAsiaTheme="minorHAnsi" w:hAnsi="Arial Narrow" w:cs="Arial"/>
          <w:sz w:val="26"/>
          <w:szCs w:val="26"/>
        </w:rPr>
        <w:t>Responsible Sourcing Guideline</w:t>
      </w:r>
      <w:r w:rsidRPr="00A10D60">
        <w:rPr>
          <w:rFonts w:ascii="Arial Narrow" w:eastAsiaTheme="minorHAnsi" w:hAnsi="Arial Narrow" w:cs="Arial"/>
          <w:color w:val="000000"/>
          <w:sz w:val="26"/>
          <w:szCs w:val="26"/>
        </w:rPr>
        <w:t xml:space="preserve"> (RSG) on Fish and Seafood require all of our suppliers to respect human rights and to comply with all applicable </w:t>
      </w:r>
      <w:proofErr w:type="spellStart"/>
      <w:r w:rsidRPr="00A10D60">
        <w:rPr>
          <w:rFonts w:ascii="Arial Narrow" w:eastAsiaTheme="minorHAnsi" w:hAnsi="Arial Narrow" w:cs="Arial"/>
          <w:color w:val="000000"/>
          <w:sz w:val="26"/>
          <w:szCs w:val="26"/>
        </w:rPr>
        <w:t>labour</w:t>
      </w:r>
      <w:proofErr w:type="spellEnd"/>
      <w:r w:rsidRPr="00A10D60">
        <w:rPr>
          <w:rFonts w:ascii="Arial Narrow" w:eastAsiaTheme="minorHAnsi" w:hAnsi="Arial Narrow" w:cs="Arial"/>
          <w:color w:val="000000"/>
          <w:sz w:val="26"/>
          <w:szCs w:val="26"/>
        </w:rPr>
        <w:t xml:space="preserve"> laws.</w:t>
      </w:r>
    </w:p>
    <w:p w:rsidR="00A10D60" w:rsidRPr="00A10D60" w:rsidRDefault="00A10D60" w:rsidP="00A10D60">
      <w:pPr>
        <w:autoSpaceDE w:val="0"/>
        <w:autoSpaceDN w:val="0"/>
        <w:adjustRightInd w:val="0"/>
        <w:rPr>
          <w:rFonts w:ascii="Arial Narrow" w:eastAsiaTheme="minorHAnsi" w:hAnsi="Arial Narrow" w:cs="Arial"/>
          <w:color w:val="000000"/>
        </w:rPr>
      </w:pPr>
    </w:p>
    <w:p w:rsidR="00A10D60" w:rsidRPr="00A10D60" w:rsidRDefault="00A10D60" w:rsidP="00A10D60">
      <w:pPr>
        <w:jc w:val="both"/>
        <w:rPr>
          <w:rFonts w:ascii="Arial Narrow" w:eastAsiaTheme="minorHAnsi" w:hAnsi="Arial Narrow" w:cs="Arial"/>
          <w:color w:val="000000"/>
          <w:sz w:val="26"/>
          <w:szCs w:val="26"/>
        </w:rPr>
      </w:pPr>
      <w:r w:rsidRPr="00A10D60">
        <w:rPr>
          <w:rFonts w:ascii="Arial Narrow" w:eastAsiaTheme="minorHAnsi" w:hAnsi="Arial Narrow" w:cs="Arial"/>
          <w:color w:val="000000"/>
          <w:sz w:val="26"/>
          <w:szCs w:val="26"/>
        </w:rPr>
        <w:t xml:space="preserve">The elimination of forced </w:t>
      </w:r>
      <w:proofErr w:type="spellStart"/>
      <w:r w:rsidRPr="00A10D60">
        <w:rPr>
          <w:rFonts w:ascii="Arial Narrow" w:eastAsiaTheme="minorHAnsi" w:hAnsi="Arial Narrow" w:cs="Arial"/>
          <w:color w:val="000000"/>
          <w:sz w:val="26"/>
          <w:szCs w:val="26"/>
        </w:rPr>
        <w:t>labour</w:t>
      </w:r>
      <w:proofErr w:type="spellEnd"/>
      <w:r w:rsidRPr="00A10D60">
        <w:rPr>
          <w:rFonts w:ascii="Arial Narrow" w:eastAsiaTheme="minorHAnsi" w:hAnsi="Arial Narrow" w:cs="Arial"/>
          <w:color w:val="000000"/>
          <w:sz w:val="26"/>
          <w:szCs w:val="26"/>
        </w:rPr>
        <w:t xml:space="preserve"> in our seafood supply chain is a shared responsibility and we are committed to working with global and local stakeholders to tackle this serious and complex issue.</w:t>
      </w:r>
    </w:p>
    <w:p w:rsidR="00A10D60" w:rsidRPr="00566CE0" w:rsidRDefault="00A10D60" w:rsidP="00A10D60">
      <w:pPr>
        <w:autoSpaceDE w:val="0"/>
        <w:autoSpaceDN w:val="0"/>
        <w:adjustRightInd w:val="0"/>
        <w:rPr>
          <w:rFonts w:ascii="Arial Narrow" w:eastAsiaTheme="minorHAnsi" w:hAnsi="Arial Narrow" w:cs="Arial"/>
          <w:color w:val="000000"/>
        </w:rPr>
      </w:pPr>
    </w:p>
    <w:p w:rsidR="00A10D60" w:rsidRPr="00A10D60" w:rsidRDefault="00A10D60" w:rsidP="00A10D60">
      <w:pPr>
        <w:jc w:val="both"/>
        <w:rPr>
          <w:rFonts w:ascii="Arial Narrow" w:eastAsiaTheme="minorHAnsi" w:hAnsi="Arial Narrow" w:cs="Arial"/>
          <w:color w:val="000000"/>
          <w:sz w:val="26"/>
          <w:szCs w:val="26"/>
        </w:rPr>
      </w:pPr>
      <w:r w:rsidRPr="00A10D60">
        <w:rPr>
          <w:rFonts w:ascii="Arial Narrow" w:eastAsiaTheme="minorHAnsi" w:hAnsi="Arial Narrow" w:cs="Arial"/>
          <w:color w:val="000000"/>
          <w:sz w:val="26"/>
          <w:szCs w:val="26"/>
        </w:rPr>
        <w:t xml:space="preserve">Southeast Asia’s supply chain issues call for proactive and concerted efforts to identify and eradicate instances of forced </w:t>
      </w:r>
      <w:proofErr w:type="spellStart"/>
      <w:r w:rsidRPr="00A10D60">
        <w:rPr>
          <w:rFonts w:ascii="Arial Narrow" w:eastAsiaTheme="minorHAnsi" w:hAnsi="Arial Narrow" w:cs="Arial"/>
          <w:color w:val="000000"/>
          <w:sz w:val="26"/>
          <w:szCs w:val="26"/>
        </w:rPr>
        <w:t>labour</w:t>
      </w:r>
      <w:proofErr w:type="spellEnd"/>
      <w:r w:rsidRPr="00A10D60">
        <w:rPr>
          <w:rFonts w:ascii="Arial Narrow" w:eastAsiaTheme="minorHAnsi" w:hAnsi="Arial Narrow" w:cs="Arial"/>
          <w:color w:val="000000"/>
          <w:sz w:val="26"/>
          <w:szCs w:val="26"/>
        </w:rPr>
        <w:t xml:space="preserve"> that cannot be properly addressed through lawsuits such as the one recently filed in the US.</w:t>
      </w:r>
    </w:p>
    <w:p w:rsidR="00A10D60" w:rsidRPr="00566CE0" w:rsidRDefault="00A10D60" w:rsidP="00A10D60">
      <w:pPr>
        <w:autoSpaceDE w:val="0"/>
        <w:autoSpaceDN w:val="0"/>
        <w:adjustRightInd w:val="0"/>
        <w:rPr>
          <w:rFonts w:ascii="Arial Narrow" w:eastAsiaTheme="minorHAnsi" w:hAnsi="Arial Narrow" w:cs="Arial"/>
          <w:color w:val="000000"/>
        </w:rPr>
      </w:pPr>
    </w:p>
    <w:p w:rsidR="00A10D60" w:rsidRPr="00A10D60" w:rsidRDefault="00A10D60" w:rsidP="00A10D60">
      <w:pPr>
        <w:jc w:val="both"/>
        <w:rPr>
          <w:rFonts w:ascii="Arial Narrow" w:eastAsiaTheme="minorHAnsi" w:hAnsi="Arial Narrow" w:cs="Arial"/>
          <w:color w:val="000000"/>
          <w:sz w:val="26"/>
          <w:szCs w:val="26"/>
        </w:rPr>
      </w:pPr>
      <w:r w:rsidRPr="00A10D60">
        <w:rPr>
          <w:rFonts w:ascii="Arial Narrow" w:eastAsiaTheme="minorHAnsi" w:hAnsi="Arial Narrow" w:cs="Arial"/>
          <w:color w:val="000000"/>
          <w:sz w:val="26"/>
          <w:szCs w:val="26"/>
        </w:rPr>
        <w:t>Over the past 12 months, we have been working with the independent supply chain consultancy Achilles to better understand the multi layered supply chain in the Thai seafood industry which supplies some ingredients for our products.</w:t>
      </w:r>
    </w:p>
    <w:p w:rsidR="00A10D60" w:rsidRPr="00566CE0" w:rsidRDefault="00A10D60" w:rsidP="00A10D60">
      <w:pPr>
        <w:autoSpaceDE w:val="0"/>
        <w:autoSpaceDN w:val="0"/>
        <w:adjustRightInd w:val="0"/>
        <w:rPr>
          <w:rFonts w:ascii="Arial Narrow" w:eastAsiaTheme="minorHAnsi" w:hAnsi="Arial Narrow" w:cs="Arial"/>
          <w:color w:val="000000"/>
        </w:rPr>
      </w:pPr>
    </w:p>
    <w:p w:rsidR="00A10D60" w:rsidRPr="00A10D60" w:rsidRDefault="00A10D60" w:rsidP="00A10D60">
      <w:pPr>
        <w:jc w:val="both"/>
        <w:rPr>
          <w:rFonts w:ascii="Arial Narrow" w:hAnsi="Arial Narrow"/>
          <w:sz w:val="26"/>
          <w:szCs w:val="26"/>
        </w:rPr>
      </w:pPr>
      <w:r w:rsidRPr="00A10D60">
        <w:rPr>
          <w:rFonts w:ascii="Arial Narrow" w:eastAsiaTheme="minorHAnsi" w:hAnsi="Arial Narrow" w:cs="Arial"/>
          <w:color w:val="000000"/>
          <w:sz w:val="26"/>
          <w:szCs w:val="26"/>
        </w:rPr>
        <w:t xml:space="preserve">Building on this, our NGO partner </w:t>
      </w:r>
      <w:r w:rsidRPr="00566CE0">
        <w:rPr>
          <w:rFonts w:ascii="Arial Narrow" w:eastAsiaTheme="minorHAnsi" w:hAnsi="Arial Narrow" w:cs="Arial"/>
          <w:sz w:val="26"/>
          <w:szCs w:val="26"/>
        </w:rPr>
        <w:t>Verité</w:t>
      </w:r>
      <w:r w:rsidRPr="00A10D60">
        <w:rPr>
          <w:rFonts w:ascii="Arial Narrow" w:eastAsiaTheme="minorHAnsi" w:hAnsi="Arial Narrow" w:cs="Arial"/>
          <w:color w:val="000000"/>
          <w:sz w:val="26"/>
          <w:szCs w:val="26"/>
        </w:rPr>
        <w:t xml:space="preserve">, has collected information from fishing vessels, ports, mills and farms in Thailand to identify where and why forced </w:t>
      </w:r>
      <w:proofErr w:type="spellStart"/>
      <w:r w:rsidRPr="00A10D60">
        <w:rPr>
          <w:rFonts w:ascii="Arial Narrow" w:eastAsiaTheme="minorHAnsi" w:hAnsi="Arial Narrow" w:cs="Arial"/>
          <w:color w:val="000000"/>
          <w:sz w:val="26"/>
          <w:szCs w:val="26"/>
        </w:rPr>
        <w:t>labour</w:t>
      </w:r>
      <w:proofErr w:type="spellEnd"/>
      <w:r w:rsidRPr="00A10D60">
        <w:rPr>
          <w:rFonts w:ascii="Arial Narrow" w:eastAsiaTheme="minorHAnsi" w:hAnsi="Arial Narrow" w:cs="Arial"/>
          <w:color w:val="000000"/>
          <w:sz w:val="26"/>
          <w:szCs w:val="26"/>
        </w:rPr>
        <w:t xml:space="preserve"> and human rights abuses may be</w:t>
      </w:r>
      <w:r w:rsidRPr="00A10D60">
        <w:rPr>
          <w:rFonts w:ascii="Arial Narrow" w:hAnsi="Arial Narrow"/>
          <w:sz w:val="26"/>
          <w:szCs w:val="26"/>
        </w:rPr>
        <w:t xml:space="preserve"> taking place. We will publish </w:t>
      </w:r>
      <w:proofErr w:type="spellStart"/>
      <w:r w:rsidRPr="00A10D60">
        <w:rPr>
          <w:rFonts w:ascii="Arial Narrow" w:hAnsi="Arial Narrow"/>
          <w:sz w:val="26"/>
          <w:szCs w:val="26"/>
        </w:rPr>
        <w:t>Verité’s</w:t>
      </w:r>
      <w:proofErr w:type="spellEnd"/>
      <w:r w:rsidRPr="00A10D60">
        <w:rPr>
          <w:rFonts w:ascii="Arial Narrow" w:hAnsi="Arial Narrow"/>
          <w:sz w:val="26"/>
          <w:szCs w:val="26"/>
        </w:rPr>
        <w:t xml:space="preserve"> key findings alongside a time-bound action plan to address the issues identified in the fourth quarter of 2015.</w:t>
      </w:r>
    </w:p>
    <w:p w:rsidR="00A10D60" w:rsidRPr="00A10D60" w:rsidRDefault="00A10D60" w:rsidP="00A10D60">
      <w:pPr>
        <w:jc w:val="both"/>
        <w:rPr>
          <w:rFonts w:ascii="Arial Narrow" w:hAnsi="Arial Narrow"/>
          <w:sz w:val="26"/>
          <w:szCs w:val="26"/>
        </w:rPr>
      </w:pPr>
    </w:p>
    <w:p w:rsidR="00A10D60" w:rsidRPr="00A10D60" w:rsidRDefault="00A10D60" w:rsidP="00A10D60">
      <w:pPr>
        <w:jc w:val="both"/>
        <w:rPr>
          <w:rFonts w:ascii="Arial Narrow" w:hAnsi="Arial Narrow"/>
          <w:sz w:val="26"/>
          <w:szCs w:val="26"/>
        </w:rPr>
      </w:pPr>
      <w:r w:rsidRPr="00A10D60">
        <w:rPr>
          <w:rFonts w:ascii="Arial Narrow" w:hAnsi="Arial Narrow"/>
          <w:sz w:val="26"/>
          <w:szCs w:val="26"/>
        </w:rPr>
        <w:t xml:space="preserve">Nestlé is also proactively engaging suppliers and other </w:t>
      </w:r>
      <w:proofErr w:type="spellStart"/>
      <w:r w:rsidRPr="00A10D60">
        <w:rPr>
          <w:rFonts w:ascii="Arial Narrow" w:hAnsi="Arial Narrow"/>
          <w:sz w:val="26"/>
          <w:szCs w:val="26"/>
        </w:rPr>
        <w:t>organisations</w:t>
      </w:r>
      <w:proofErr w:type="spellEnd"/>
      <w:r w:rsidRPr="00A10D60">
        <w:rPr>
          <w:rFonts w:ascii="Arial Narrow" w:hAnsi="Arial Narrow"/>
          <w:sz w:val="26"/>
          <w:szCs w:val="26"/>
        </w:rPr>
        <w:t xml:space="preserve"> in the Thai seafood trade to share learnings to date and to agree what actions should be taken.</w:t>
      </w:r>
    </w:p>
    <w:p w:rsidR="00A10D60" w:rsidRPr="00A10D60" w:rsidRDefault="00A10D60" w:rsidP="00A10D60">
      <w:pPr>
        <w:jc w:val="both"/>
        <w:rPr>
          <w:rFonts w:ascii="Arial Narrow" w:hAnsi="Arial Narrow"/>
          <w:sz w:val="26"/>
          <w:szCs w:val="26"/>
        </w:rPr>
      </w:pPr>
    </w:p>
    <w:p w:rsidR="00A10D60" w:rsidRPr="00A10D60" w:rsidRDefault="00A10D60" w:rsidP="00A10D60">
      <w:pPr>
        <w:jc w:val="both"/>
        <w:rPr>
          <w:rFonts w:ascii="Arial Narrow" w:hAnsi="Arial Narrow"/>
          <w:sz w:val="26"/>
          <w:szCs w:val="26"/>
        </w:rPr>
      </w:pPr>
      <w:r w:rsidRPr="00A10D60">
        <w:rPr>
          <w:rFonts w:ascii="Arial Narrow" w:hAnsi="Arial Narrow"/>
          <w:sz w:val="26"/>
          <w:szCs w:val="26"/>
        </w:rPr>
        <w:t xml:space="preserve">In addition, Nestlé is participating in a multi-stakeholder International </w:t>
      </w:r>
      <w:proofErr w:type="spellStart"/>
      <w:r w:rsidRPr="00A10D60">
        <w:rPr>
          <w:rFonts w:ascii="Arial Narrow" w:hAnsi="Arial Narrow"/>
          <w:sz w:val="26"/>
          <w:szCs w:val="26"/>
        </w:rPr>
        <w:t>Labour</w:t>
      </w:r>
      <w:proofErr w:type="spellEnd"/>
      <w:r w:rsidRPr="00A10D60">
        <w:rPr>
          <w:rFonts w:ascii="Arial Narrow" w:hAnsi="Arial Narrow"/>
          <w:sz w:val="26"/>
          <w:szCs w:val="26"/>
        </w:rPr>
        <w:t xml:space="preserve"> </w:t>
      </w:r>
      <w:proofErr w:type="spellStart"/>
      <w:r w:rsidRPr="00A10D60">
        <w:rPr>
          <w:rFonts w:ascii="Arial Narrow" w:hAnsi="Arial Narrow"/>
          <w:sz w:val="26"/>
          <w:szCs w:val="26"/>
        </w:rPr>
        <w:t>Organisation</w:t>
      </w:r>
      <w:proofErr w:type="spellEnd"/>
      <w:r w:rsidRPr="00A10D60">
        <w:rPr>
          <w:rFonts w:ascii="Arial Narrow" w:hAnsi="Arial Narrow"/>
          <w:sz w:val="26"/>
          <w:szCs w:val="26"/>
        </w:rPr>
        <w:t xml:space="preserve"> (ILO) Working Group, consisting of representatives from the Government of Thailand, local seafood suppliers, and international buyers. This group has developed training guidelines for factories, primary processors and fish farms to help end unfair practices, and tools to support the inspection of fishing vessels to identify where forced and child </w:t>
      </w:r>
      <w:proofErr w:type="spellStart"/>
      <w:r w:rsidRPr="00A10D60">
        <w:rPr>
          <w:rFonts w:ascii="Arial Narrow" w:hAnsi="Arial Narrow"/>
          <w:sz w:val="26"/>
          <w:szCs w:val="26"/>
        </w:rPr>
        <w:t>labour</w:t>
      </w:r>
      <w:proofErr w:type="spellEnd"/>
      <w:r w:rsidRPr="00A10D60">
        <w:rPr>
          <w:rFonts w:ascii="Arial Narrow" w:hAnsi="Arial Narrow"/>
          <w:sz w:val="26"/>
          <w:szCs w:val="26"/>
        </w:rPr>
        <w:t xml:space="preserve"> is taking place</w:t>
      </w:r>
      <w:r>
        <w:rPr>
          <w:rFonts w:ascii="Arial Narrow" w:hAnsi="Arial Narrow"/>
          <w:sz w:val="26"/>
          <w:szCs w:val="26"/>
        </w:rPr>
        <w:t>.</w:t>
      </w:r>
    </w:p>
    <w:sectPr w:rsidR="00A10D60" w:rsidRPr="00A10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A6D46"/>
    <w:multiLevelType w:val="hybridMultilevel"/>
    <w:tmpl w:val="AC4A30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C0"/>
    <w:rsid w:val="00037B38"/>
    <w:rsid w:val="00051B18"/>
    <w:rsid w:val="00122EE0"/>
    <w:rsid w:val="0015613F"/>
    <w:rsid w:val="0023437B"/>
    <w:rsid w:val="00281879"/>
    <w:rsid w:val="005606C1"/>
    <w:rsid w:val="00566CE0"/>
    <w:rsid w:val="005B092A"/>
    <w:rsid w:val="006163A5"/>
    <w:rsid w:val="00642A68"/>
    <w:rsid w:val="006562B5"/>
    <w:rsid w:val="006A1A18"/>
    <w:rsid w:val="00811710"/>
    <w:rsid w:val="00857AC0"/>
    <w:rsid w:val="0096266E"/>
    <w:rsid w:val="00A10D60"/>
    <w:rsid w:val="00A5446C"/>
    <w:rsid w:val="00AC5E3D"/>
    <w:rsid w:val="00BC689F"/>
    <w:rsid w:val="00C41A7A"/>
    <w:rsid w:val="00CC5E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40BB1-09A5-4CB4-8579-2F63412F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46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C41A7A"/>
    <w:rPr>
      <w:rFonts w:ascii="Tahoma" w:hAnsi="Tahoma" w:cs="Tahoma"/>
      <w:sz w:val="16"/>
      <w:szCs w:val="16"/>
    </w:rPr>
  </w:style>
  <w:style w:type="character" w:customStyle="1" w:styleId="BalloonTextChar">
    <w:name w:val="Balloon Text Char"/>
    <w:basedOn w:val="DefaultParagraphFont"/>
    <w:link w:val="BalloonText"/>
    <w:uiPriority w:val="99"/>
    <w:semiHidden/>
    <w:rsid w:val="00C41A7A"/>
    <w:rPr>
      <w:rFonts w:ascii="Tahoma" w:eastAsia="Times New Roman" w:hAnsi="Tahoma" w:cs="Tahoma"/>
      <w:sz w:val="16"/>
      <w:szCs w:val="16"/>
      <w:lang w:val="en-US"/>
    </w:rPr>
  </w:style>
  <w:style w:type="character" w:styleId="Hyperlink">
    <w:name w:val="Hyperlink"/>
    <w:basedOn w:val="DefaultParagraphFont"/>
    <w:uiPriority w:val="99"/>
    <w:unhideWhenUsed/>
    <w:rsid w:val="00AC5E3D"/>
    <w:rPr>
      <w:color w:val="0000FF"/>
      <w:u w:val="single"/>
    </w:rPr>
  </w:style>
  <w:style w:type="paragraph" w:styleId="ListParagraph">
    <w:name w:val="List Paragraph"/>
    <w:basedOn w:val="Normal"/>
    <w:uiPriority w:val="34"/>
    <w:qFormat/>
    <w:rsid w:val="00AC5E3D"/>
    <w:pPr>
      <w:spacing w:after="200"/>
      <w:ind w:left="720"/>
      <w:contextualSpacing/>
    </w:pPr>
    <w:rPr>
      <w:rFonts w:ascii="Calibri" w:eastAsiaTheme="minorHAnsi" w:hAnsi="Calibri" w:cs="Calibri"/>
    </w:rPr>
  </w:style>
  <w:style w:type="character" w:styleId="Strong">
    <w:name w:val="Strong"/>
    <w:basedOn w:val="DefaultParagraphFont"/>
    <w:uiPriority w:val="22"/>
    <w:qFormat/>
    <w:rsid w:val="00A10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8707">
      <w:bodyDiv w:val="1"/>
      <w:marLeft w:val="0"/>
      <w:marRight w:val="0"/>
      <w:marTop w:val="0"/>
      <w:marBottom w:val="0"/>
      <w:divBdr>
        <w:top w:val="none" w:sz="0" w:space="0" w:color="auto"/>
        <w:left w:val="none" w:sz="0" w:space="0" w:color="auto"/>
        <w:bottom w:val="none" w:sz="0" w:space="0" w:color="auto"/>
        <w:right w:val="none" w:sz="0" w:space="0" w:color="auto"/>
      </w:divBdr>
    </w:div>
    <w:div w:id="396051788">
      <w:bodyDiv w:val="1"/>
      <w:marLeft w:val="0"/>
      <w:marRight w:val="0"/>
      <w:marTop w:val="0"/>
      <w:marBottom w:val="0"/>
      <w:divBdr>
        <w:top w:val="none" w:sz="0" w:space="0" w:color="auto"/>
        <w:left w:val="none" w:sz="0" w:space="0" w:color="auto"/>
        <w:bottom w:val="none" w:sz="0" w:space="0" w:color="auto"/>
        <w:right w:val="none" w:sz="0" w:space="0" w:color="auto"/>
      </w:divBdr>
    </w:div>
    <w:div w:id="7648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tle.com/asset-library/documents/library/documents/suppliers/supplier-code-english.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Fischer,Linda,VEVEY,AP</dc:creator>
  <cp:lastModifiedBy>Danielle</cp:lastModifiedBy>
  <cp:revision>2</cp:revision>
  <cp:lastPrinted>2014-07-01T12:42:00Z</cp:lastPrinted>
  <dcterms:created xsi:type="dcterms:W3CDTF">2015-09-02T13:16:00Z</dcterms:created>
  <dcterms:modified xsi:type="dcterms:W3CDTF">2015-09-02T13:16:00Z</dcterms:modified>
</cp:coreProperties>
</file>