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62" w:rsidRDefault="008E7D62" w:rsidP="008E7D62">
      <w:pPr>
        <w:rPr>
          <w:i/>
          <w:iCs/>
          <w:lang w:val="en-US"/>
        </w:rPr>
      </w:pPr>
      <w:bookmarkStart w:id="0" w:name="_GoBack"/>
      <w:bookmarkEnd w:id="0"/>
      <w:r>
        <w:rPr>
          <w:i/>
          <w:iCs/>
          <w:lang w:val="en-US"/>
        </w:rPr>
        <w:t xml:space="preserve">To Ms. Amanda Romero, and the Business and Human Rights Resource Centre: </w:t>
      </w:r>
    </w:p>
    <w:p w:rsidR="008E7D62" w:rsidRDefault="008E7D62" w:rsidP="008E7D62">
      <w:pPr>
        <w:rPr>
          <w:i/>
          <w:iCs/>
          <w:lang w:val="en-US"/>
        </w:rPr>
      </w:pPr>
      <w:r>
        <w:rPr>
          <w:i/>
          <w:iCs/>
          <w:lang w:val="en-US"/>
        </w:rPr>
        <w:t xml:space="preserve">As per your request, Export Development Canada’s (EDC)  is pleased to update the Business and Human Rights Resource Centre on its current position with regards to the information provided by  Above Ground, a Canadian NGO, which details allegations against two of EDC’s customers, </w:t>
      </w:r>
      <w:proofErr w:type="spellStart"/>
      <w:r>
        <w:rPr>
          <w:i/>
          <w:iCs/>
          <w:lang w:val="en-US"/>
        </w:rPr>
        <w:t>Ecopetrol</w:t>
      </w:r>
      <w:proofErr w:type="spellEnd"/>
      <w:r>
        <w:rPr>
          <w:i/>
          <w:iCs/>
          <w:lang w:val="en-US"/>
        </w:rPr>
        <w:t xml:space="preserve"> and Pacific E&amp;P, and their operations in Colombia. </w:t>
      </w:r>
    </w:p>
    <w:p w:rsidR="008E7D62" w:rsidRDefault="008E7D62" w:rsidP="008E7D62">
      <w:pPr>
        <w:rPr>
          <w:i/>
          <w:iCs/>
          <w:lang w:val="en-US"/>
        </w:rPr>
      </w:pPr>
      <w:r>
        <w:rPr>
          <w:i/>
          <w:iCs/>
          <w:lang w:val="en-US"/>
        </w:rPr>
        <w:t xml:space="preserve">Above Ground first shared their views and concerns about </w:t>
      </w:r>
      <w:proofErr w:type="spellStart"/>
      <w:r>
        <w:rPr>
          <w:i/>
          <w:iCs/>
          <w:lang w:val="en-US"/>
        </w:rPr>
        <w:t>Ecopetrol</w:t>
      </w:r>
      <w:proofErr w:type="spellEnd"/>
      <w:r>
        <w:rPr>
          <w:i/>
          <w:iCs/>
          <w:lang w:val="en-US"/>
        </w:rPr>
        <w:t xml:space="preserve"> and Pacific E&amp;P with EDC in August. Since that time, EDC’s Corporate Social Responsibility (CSR) team has been applying its review process to the information provided, and will be contacting the companies involved as well as third parties that may be able to provide additional relevant and impartial information. EDC’s CSR team has reached out to Above Ground to set up a time to discuss the information in person, but a date has yet to be confirmed. EDC will be pleased to share its review findings with the Business and Human Rights Resource Centre once the process is complete.</w:t>
      </w:r>
    </w:p>
    <w:p w:rsidR="008E7D62" w:rsidRDefault="008E7D62" w:rsidP="008E7D62">
      <w:pPr>
        <w:rPr>
          <w:i/>
          <w:iCs/>
          <w:lang w:val="en-US"/>
        </w:rPr>
      </w:pPr>
      <w:r>
        <w:rPr>
          <w:i/>
          <w:iCs/>
          <w:lang w:val="en-US"/>
        </w:rPr>
        <w:t xml:space="preserve">EDC is committed to reviewing the business it supports for potential impacts on human rights, consistent with its commitments to the UN Guiding Principles on Business and Human Rights, the IFC Performance Standards, and with consideration to the ILO Core Conventions. </w:t>
      </w:r>
    </w:p>
    <w:p w:rsidR="008E7D62" w:rsidRDefault="008E7D62" w:rsidP="008E7D62">
      <w:pPr>
        <w:rPr>
          <w:i/>
          <w:iCs/>
          <w:lang w:val="en-US"/>
        </w:rPr>
      </w:pPr>
      <w:r>
        <w:rPr>
          <w:i/>
          <w:iCs/>
          <w:lang w:val="en-US"/>
        </w:rPr>
        <w:t>Our business and CSR teams work together in conducting risk assessments and due diligence on each transaction considered, and strive for high standards in mitigating and monitoring the projects we support.</w:t>
      </w:r>
    </w:p>
    <w:p w:rsidR="008E7D62" w:rsidRDefault="008E7D62" w:rsidP="008E7D62">
      <w:pPr>
        <w:rPr>
          <w:i/>
          <w:iCs/>
          <w:lang w:val="en-US"/>
        </w:rPr>
      </w:pPr>
      <w:r>
        <w:rPr>
          <w:i/>
          <w:iCs/>
          <w:lang w:val="en-US"/>
        </w:rPr>
        <w:t>EDC welcomes the opportunity to hear from concerned parties such as Above Ground, as we are all stakeholders in promoting good CSR practices within the Canadian business community, and the international communities in which our customers do business.</w:t>
      </w:r>
    </w:p>
    <w:p w:rsidR="008E7D62" w:rsidRDefault="008E7D62" w:rsidP="008E7D62">
      <w:pPr>
        <w:rPr>
          <w:i/>
          <w:iCs/>
          <w:lang w:val="en-US"/>
        </w:rPr>
      </w:pPr>
      <w:r>
        <w:rPr>
          <w:i/>
          <w:iCs/>
          <w:lang w:val="en-US"/>
        </w:rPr>
        <w:t xml:space="preserve">Thank you for the opportunity to respond. </w:t>
      </w:r>
    </w:p>
    <w:p w:rsidR="008E7D62" w:rsidRDefault="008E7D62" w:rsidP="008E7D62">
      <w:pPr>
        <w:rPr>
          <w:i/>
          <w:iCs/>
          <w:lang w:val="en-US"/>
        </w:rPr>
      </w:pPr>
      <w:r>
        <w:rPr>
          <w:i/>
          <w:iCs/>
          <w:lang w:val="en-US"/>
        </w:rPr>
        <w:t xml:space="preserve">Sincerely, </w:t>
      </w:r>
    </w:p>
    <w:p w:rsidR="008E7D62" w:rsidRDefault="008E7D62" w:rsidP="008E7D62">
      <w:pPr>
        <w:rPr>
          <w:i/>
          <w:iCs/>
          <w:lang w:val="en-US"/>
        </w:rPr>
      </w:pPr>
      <w:r>
        <w:rPr>
          <w:i/>
          <w:iCs/>
          <w:lang w:val="en-US"/>
        </w:rPr>
        <w:t>Phil Taylor</w:t>
      </w:r>
    </w:p>
    <w:p w:rsidR="008E7D62" w:rsidRDefault="008E7D62" w:rsidP="008E7D62">
      <w:pPr>
        <w:rPr>
          <w:i/>
          <w:iCs/>
          <w:lang w:val="en-US"/>
        </w:rPr>
      </w:pPr>
      <w:r>
        <w:rPr>
          <w:i/>
          <w:iCs/>
          <w:lang w:val="en-US"/>
        </w:rPr>
        <w:t>Export Development Canada</w:t>
      </w:r>
    </w:p>
    <w:p w:rsidR="008E7D62" w:rsidRDefault="008E7D62" w:rsidP="008E7D62">
      <w:pPr>
        <w:rPr>
          <w:color w:val="1F497D"/>
          <w:lang w:val="en-US"/>
        </w:rPr>
      </w:pPr>
    </w:p>
    <w:p w:rsidR="00E1630C" w:rsidRPr="008E7D62" w:rsidRDefault="008E7D62">
      <w:pPr>
        <w:rPr>
          <w:lang w:val="en-US"/>
        </w:rPr>
      </w:pPr>
    </w:p>
    <w:sectPr w:rsidR="00E1630C" w:rsidRPr="008E7D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62"/>
    <w:rsid w:val="008E7D62"/>
    <w:rsid w:val="00C62506"/>
    <w:rsid w:val="00E838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62"/>
    <w:rPr>
      <w:rFonts w:ascii="Calibri"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62"/>
    <w:rPr>
      <w:rFonts w:ascii="Calibri"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Romero</dc:creator>
  <cp:lastModifiedBy>Amanda Romero</cp:lastModifiedBy>
  <cp:revision>1</cp:revision>
  <dcterms:created xsi:type="dcterms:W3CDTF">2016-09-30T19:18:00Z</dcterms:created>
  <dcterms:modified xsi:type="dcterms:W3CDTF">2016-09-30T19:18:00Z</dcterms:modified>
</cp:coreProperties>
</file>