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AF" w:rsidRPr="008315AF" w:rsidRDefault="008315AF" w:rsidP="008315AF">
      <w:pPr>
        <w:rPr>
          <w:b/>
        </w:rPr>
      </w:pPr>
      <w:r w:rsidRPr="008315AF">
        <w:rPr>
          <w:b/>
        </w:rPr>
        <w:t xml:space="preserve">THIRD BUSINESS AND HUMAN RIGHTS SCHOLARS CONFERENCE (2017) </w:t>
      </w:r>
    </w:p>
    <w:p w:rsidR="008315AF" w:rsidRPr="008315AF" w:rsidRDefault="008315AF" w:rsidP="008315AF">
      <w:pPr>
        <w:rPr>
          <w:b/>
        </w:rPr>
      </w:pPr>
      <w:r w:rsidRPr="008315AF">
        <w:rPr>
          <w:b/>
        </w:rPr>
        <w:t xml:space="preserve">CALL FOR PAPERS </w:t>
      </w:r>
    </w:p>
    <w:p w:rsidR="008315AF" w:rsidRDefault="008315AF" w:rsidP="008315AF">
      <w:r>
        <w:t xml:space="preserve">The Santa Clara University School of Law, the </w:t>
      </w:r>
      <w:proofErr w:type="spellStart"/>
      <w:r>
        <w:t>Leavey</w:t>
      </w:r>
      <w:proofErr w:type="spellEnd"/>
      <w:r>
        <w:t xml:space="preserve"> School of Business at Santa Clara University, the University of Washington School of Law, the NYU Stern </w:t>
      </w:r>
      <w:proofErr w:type="spellStart"/>
      <w:r>
        <w:t>Center</w:t>
      </w:r>
      <w:proofErr w:type="spellEnd"/>
      <w:r>
        <w:t xml:space="preserve"> for Business and Human Rights, the Rutgers </w:t>
      </w:r>
      <w:proofErr w:type="spellStart"/>
      <w:r>
        <w:t>Center</w:t>
      </w:r>
      <w:proofErr w:type="spellEnd"/>
      <w:r>
        <w:t xml:space="preserve"> for Corporate Law and Governance and the Business and Human Rights Journal announce the Third Business and Human Rights Scholars Conference, to be held September 15-16, 2017 at Santa Clara University in Santa Clara, California. Conference participants will present and discuss scholarship at the intersection of business and human rights issues. Upon request, participants’ papers may be considered for publication in the Business and Human Rights Journal (BHRJ), published by Cambridge University Press. </w:t>
      </w:r>
    </w:p>
    <w:p w:rsidR="008315AF" w:rsidRDefault="008315AF" w:rsidP="008315AF">
      <w:r>
        <w:t xml:space="preserve">The Conference is interdisciplinary: scholars from all disciplines are invited to apply, including law, business, human rights, and global affairs. The papers must be unpublished at the time of presentation. Each participant will present his/her own paper and be asked to comment on at least one other paper during the workshop. Participants will be expected to have read other papers and to participate actively in discussion and analysis of the various works in progress. </w:t>
      </w:r>
    </w:p>
    <w:p w:rsidR="008315AF" w:rsidRDefault="008315AF" w:rsidP="008315AF">
      <w:r>
        <w:t xml:space="preserve">To apply, please submit an abstract of no more than 250 words to </w:t>
      </w:r>
      <w:hyperlink r:id="rId5" w:history="1">
        <w:r w:rsidRPr="00FC5077">
          <w:rPr>
            <w:rStyle w:val="Hyperlink"/>
          </w:rPr>
          <w:t>bhrconf@gmail.com</w:t>
        </w:r>
      </w:hyperlink>
      <w:r>
        <w:t xml:space="preserve"> </w:t>
      </w:r>
      <w:r>
        <w:t xml:space="preserve">with the subject line “Business &amp; Human Rights Conference Proposal.” Please include your name, affiliation, contact information, and curriculum vitae. The deadline for submission is March 15, 2017. We will begin reviewing submissions on a rolling basis on March 1, 2017. Scholars whose submissions are selected for the symposium will be notified no later than April 15, 2017. Final papers will be due August 25, 2017. </w:t>
      </w:r>
    </w:p>
    <w:p w:rsidR="008315AF" w:rsidRDefault="008315AF" w:rsidP="008315AF">
      <w:r>
        <w:t xml:space="preserve">Doctoral candidates not holding current academic/research positions are not eligible for this conference, but are welcome to apply to the Young Researchers Summit (more information is available here: </w:t>
      </w:r>
      <w:hyperlink r:id="rId6" w:history="1">
        <w:r w:rsidRPr="008315AF">
          <w:rPr>
            <w:rStyle w:val="Hyperlink"/>
          </w:rPr>
          <w:t>http://www.iwe.unisg.ch/en/initiativen+und+veranstaltungen/bhr</w:t>
        </w:r>
      </w:hyperlink>
      <w:r>
        <w:t xml:space="preserve"> </w:t>
      </w:r>
      <w:r>
        <w:t xml:space="preserve">or </w:t>
      </w:r>
      <w:hyperlink r:id="rId7" w:history="1">
        <w:r w:rsidRPr="008315AF">
          <w:rPr>
            <w:rStyle w:val="Hyperlink"/>
          </w:rPr>
          <w:t>http://bhr.stern.nyu.edu/young-researchers</w:t>
        </w:r>
      </w:hyperlink>
      <w:bookmarkStart w:id="0" w:name="_GoBack"/>
      <w:bookmarkEnd w:id="0"/>
      <w:r>
        <w:t xml:space="preserve">). </w:t>
      </w:r>
    </w:p>
    <w:p w:rsidR="008315AF" w:rsidRPr="008315AF" w:rsidRDefault="008315AF" w:rsidP="008315AF">
      <w:pPr>
        <w:rPr>
          <w:b/>
        </w:rPr>
      </w:pPr>
      <w:r w:rsidRPr="008315AF">
        <w:rPr>
          <w:b/>
        </w:rPr>
        <w:t xml:space="preserve">About the BHRJ </w:t>
      </w:r>
    </w:p>
    <w:p w:rsidR="008315AF" w:rsidRDefault="008315AF" w:rsidP="008315AF">
      <w:r>
        <w:t xml:space="preserve">The BHRJ provides an authoritative platform for scholarly debate on all issues concerning the intersection of business and human rights in an open, critical and interdisciplinary manner. It seeks to advance the academic discussion on business and human rights as well as promote concern for human rights in business practice. </w:t>
      </w:r>
    </w:p>
    <w:p w:rsidR="008315AF" w:rsidRDefault="008315AF" w:rsidP="008315AF">
      <w:r>
        <w:t xml:space="preserve">BHRJ strives for the broadest possible scope, authorship and readership. Its scope encompasses interface of any type of business enterprise with human rights, environmental rights, labour rights and the collective rights of vulnerable groups. The Editors welcome theoretical, empirical and policy/reform-oriented perspectives and encourage submissions from academics and practitioners in all global regions and all relevant disciplines. </w:t>
      </w:r>
    </w:p>
    <w:p w:rsidR="00876982" w:rsidRDefault="008315AF" w:rsidP="008315AF">
      <w:r>
        <w:t>A dialogue beyond academia is fostered as peer-reviewed articles are published alongside shorter “Developments in the Field” items that include policy, legal and regulatory developments, as well as case studies and insight pieces.</w:t>
      </w:r>
    </w:p>
    <w:sectPr w:rsidR="00876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AF"/>
    <w:rsid w:val="002C5F05"/>
    <w:rsid w:val="00557410"/>
    <w:rsid w:val="008315AF"/>
    <w:rsid w:val="00F052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hr.stern.nyu.edu/young-research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we.unisg.ch/en/initiativen+und+veranstaltungen/bhr" TargetMode="External"/><Relationship Id="rId5" Type="http://schemas.openxmlformats.org/officeDocument/2006/relationships/hyperlink" Target="mailto:bhrconf@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2017-02-07T14:13:00Z</dcterms:created>
  <dcterms:modified xsi:type="dcterms:W3CDTF">2017-02-07T14:17:00Z</dcterms:modified>
</cp:coreProperties>
</file>