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0D" w:rsidRPr="00C5270D" w:rsidRDefault="00C5270D" w:rsidP="00C5270D">
      <w:pPr>
        <w:rPr>
          <w:rFonts w:ascii="Times" w:hAnsi="Times" w:cs="Times New Roman"/>
          <w:lang w:val="en-GB"/>
        </w:rPr>
      </w:pPr>
      <w:bookmarkStart w:id="0" w:name="_GoBack"/>
      <w:bookmarkEnd w:id="0"/>
      <w:r w:rsidRPr="00C5270D">
        <w:rPr>
          <w:rFonts w:ascii="Arial" w:hAnsi="Arial" w:cs="Arial"/>
          <w:color w:val="000000"/>
          <w:lang w:val="en-GB"/>
        </w:rPr>
        <w:t>11 May 2016</w:t>
      </w:r>
    </w:p>
    <w:p w:rsidR="00C5270D" w:rsidRPr="00C5270D" w:rsidRDefault="00C5270D" w:rsidP="00C5270D">
      <w:pPr>
        <w:rPr>
          <w:rFonts w:ascii="Times" w:eastAsia="Times New Roman" w:hAnsi="Times" w:cs="Times New Roman"/>
          <w:lang w:val="en-GB"/>
        </w:rPr>
      </w:pPr>
    </w:p>
    <w:p w:rsidR="00C5270D" w:rsidRPr="00C5270D" w:rsidRDefault="00C5270D" w:rsidP="00C5270D">
      <w:pPr>
        <w:rPr>
          <w:rFonts w:ascii="Times" w:hAnsi="Times" w:cs="Times New Roman"/>
          <w:lang w:val="en-GB"/>
        </w:rPr>
      </w:pPr>
      <w:r w:rsidRPr="00C5270D">
        <w:rPr>
          <w:rFonts w:ascii="Arial" w:hAnsi="Arial" w:cs="Arial"/>
          <w:color w:val="000000"/>
          <w:lang w:val="en-GB"/>
        </w:rPr>
        <w:t xml:space="preserve">Dear Mr Almanza, </w:t>
      </w:r>
    </w:p>
    <w:p w:rsidR="00C5270D" w:rsidRPr="00C5270D" w:rsidRDefault="00C5270D" w:rsidP="00C5270D">
      <w:pPr>
        <w:rPr>
          <w:rFonts w:ascii="Times" w:eastAsia="Times New Roman" w:hAnsi="Times" w:cs="Times New Roman"/>
          <w:lang w:val="en-GB"/>
        </w:rPr>
      </w:pPr>
    </w:p>
    <w:p w:rsidR="00C5270D" w:rsidRPr="00C5270D" w:rsidRDefault="00C5270D" w:rsidP="00C5270D">
      <w:pPr>
        <w:rPr>
          <w:rFonts w:ascii="Times" w:hAnsi="Times" w:cs="Times New Roman"/>
          <w:lang w:val="en-GB"/>
        </w:rPr>
      </w:pPr>
      <w:r w:rsidRPr="00C5270D">
        <w:rPr>
          <w:rFonts w:ascii="Arial" w:hAnsi="Arial" w:cs="Arial"/>
          <w:color w:val="000000"/>
          <w:lang w:val="en-GB"/>
        </w:rPr>
        <w:t>As you know, over the past years, widespread concern has grown in the UK and across the world over the services that G4S provides to Israeli prisons, checkpoints and police premises, given the grave and ongoing violations of international law and human rights that Palestinians are subjected to by Israel.</w:t>
      </w:r>
    </w:p>
    <w:p w:rsidR="00C5270D" w:rsidRPr="00C5270D" w:rsidRDefault="00C5270D" w:rsidP="00C5270D">
      <w:pPr>
        <w:rPr>
          <w:rFonts w:ascii="Times" w:eastAsia="Times New Roman" w:hAnsi="Times" w:cs="Times New Roman"/>
          <w:lang w:val="en-GB"/>
        </w:rPr>
      </w:pPr>
    </w:p>
    <w:p w:rsidR="00C5270D" w:rsidRPr="00C5270D" w:rsidRDefault="00C5270D" w:rsidP="00C5270D">
      <w:pPr>
        <w:rPr>
          <w:rFonts w:ascii="Times" w:hAnsi="Times" w:cs="Times New Roman"/>
          <w:lang w:val="en-GB"/>
        </w:rPr>
      </w:pPr>
      <w:r w:rsidRPr="00C5270D">
        <w:rPr>
          <w:rFonts w:ascii="Arial" w:hAnsi="Arial" w:cs="Arial"/>
          <w:color w:val="000000"/>
          <w:lang w:val="en-GB"/>
        </w:rPr>
        <w:t xml:space="preserve">A wide variety of public and private bodies have decided not to renew their contracts with G4S after the issue was raised by people concerned with the activities of G4S Israel. </w:t>
      </w:r>
    </w:p>
    <w:p w:rsidR="00C5270D" w:rsidRPr="00C5270D" w:rsidRDefault="00C5270D" w:rsidP="00C5270D">
      <w:pPr>
        <w:rPr>
          <w:rFonts w:ascii="Times" w:eastAsia="Times New Roman" w:hAnsi="Times" w:cs="Times New Roman"/>
          <w:lang w:val="en-GB"/>
        </w:rPr>
      </w:pPr>
    </w:p>
    <w:p w:rsidR="00C5270D" w:rsidRPr="00C5270D" w:rsidRDefault="00C5270D" w:rsidP="00C5270D">
      <w:pPr>
        <w:rPr>
          <w:rFonts w:ascii="Times" w:hAnsi="Times" w:cs="Times New Roman"/>
          <w:lang w:val="en-GB"/>
        </w:rPr>
      </w:pPr>
      <w:r w:rsidRPr="00C5270D">
        <w:rPr>
          <w:rFonts w:ascii="Arial" w:hAnsi="Arial" w:cs="Arial"/>
          <w:color w:val="000000"/>
          <w:lang w:val="en-GB"/>
        </w:rPr>
        <w:t xml:space="preserve">We, the undersigned civil society organisations, were therefore pleased to learn of the decision by G4S to sell its Israeli subsidiary. </w:t>
      </w:r>
    </w:p>
    <w:p w:rsidR="00C5270D" w:rsidRPr="00C5270D" w:rsidRDefault="00C5270D" w:rsidP="00C5270D">
      <w:pPr>
        <w:rPr>
          <w:rFonts w:ascii="Times" w:eastAsia="Times New Roman" w:hAnsi="Times" w:cs="Times New Roman"/>
          <w:lang w:val="en-GB"/>
        </w:rPr>
      </w:pPr>
    </w:p>
    <w:p w:rsidR="00C5270D" w:rsidRPr="00C5270D" w:rsidRDefault="00C5270D" w:rsidP="00C5270D">
      <w:pPr>
        <w:rPr>
          <w:rFonts w:ascii="Times" w:hAnsi="Times" w:cs="Times New Roman"/>
          <w:lang w:val="en-GB"/>
        </w:rPr>
      </w:pPr>
      <w:r w:rsidRPr="00C5270D">
        <w:rPr>
          <w:rFonts w:ascii="Arial" w:hAnsi="Arial" w:cs="Arial"/>
          <w:color w:val="000000"/>
          <w:lang w:val="en-GB"/>
        </w:rPr>
        <w:t xml:space="preserve">However, we are concerned that the UK company continues to provide services to Israeli state bodies that commit serious violations of international law and Palestinian human rights and that the announcement of a sale of G4S Israel may be used to justify ongoing complicity in human rights violations. </w:t>
      </w:r>
    </w:p>
    <w:p w:rsidR="00C5270D" w:rsidRPr="00C5270D" w:rsidRDefault="00C5270D" w:rsidP="00C5270D">
      <w:pPr>
        <w:rPr>
          <w:rFonts w:ascii="Times" w:eastAsia="Times New Roman" w:hAnsi="Times" w:cs="Times New Roman"/>
          <w:lang w:val="en-GB"/>
        </w:rPr>
      </w:pPr>
    </w:p>
    <w:p w:rsidR="00C5270D" w:rsidRPr="00C5270D" w:rsidRDefault="00C5270D" w:rsidP="00C5270D">
      <w:pPr>
        <w:rPr>
          <w:rFonts w:ascii="Times" w:hAnsi="Times" w:cs="Times New Roman"/>
          <w:lang w:val="en-GB"/>
        </w:rPr>
      </w:pPr>
      <w:r w:rsidRPr="00C5270D">
        <w:rPr>
          <w:rFonts w:ascii="Arial" w:hAnsi="Arial" w:cs="Arial"/>
          <w:color w:val="000000"/>
          <w:lang w:val="en-GB"/>
        </w:rPr>
        <w:t xml:space="preserve">We are writing to seek clarification and assurances regarding the current position of G4S and its activities in Israel and the occupied Palestinian territories. Please provide clarification on the following questions: </w:t>
      </w:r>
    </w:p>
    <w:p w:rsidR="00C5270D" w:rsidRPr="00C5270D" w:rsidRDefault="00C5270D" w:rsidP="00C5270D">
      <w:pPr>
        <w:rPr>
          <w:rFonts w:ascii="Times" w:eastAsia="Times New Roman" w:hAnsi="Times" w:cs="Times New Roman"/>
          <w:lang w:val="en-GB"/>
        </w:rPr>
      </w:pPr>
    </w:p>
    <w:p w:rsidR="00C5270D" w:rsidRPr="00C5270D" w:rsidRDefault="00C5270D" w:rsidP="00C5270D">
      <w:pPr>
        <w:numPr>
          <w:ilvl w:val="0"/>
          <w:numId w:val="1"/>
        </w:numPr>
        <w:textAlignment w:val="baseline"/>
        <w:rPr>
          <w:rFonts w:ascii="Arial" w:hAnsi="Arial" w:cs="Arial"/>
          <w:color w:val="000000"/>
          <w:lang w:val="en-GB"/>
        </w:rPr>
      </w:pPr>
      <w:r w:rsidRPr="00C5270D">
        <w:rPr>
          <w:rFonts w:ascii="Arial" w:hAnsi="Arial" w:cs="Arial"/>
          <w:color w:val="000000"/>
          <w:lang w:val="en-GB"/>
        </w:rPr>
        <w:t xml:space="preserve">In April 2012, G4S issued a </w:t>
      </w:r>
      <w:hyperlink r:id="rId5" w:history="1">
        <w:r w:rsidRPr="00C5270D">
          <w:rPr>
            <w:rFonts w:ascii="Arial" w:hAnsi="Arial" w:cs="Arial"/>
            <w:color w:val="1155CC"/>
            <w:u w:val="single"/>
            <w:lang w:val="en-GB"/>
          </w:rPr>
          <w:t>statement</w:t>
        </w:r>
      </w:hyperlink>
      <w:r w:rsidRPr="00C5270D">
        <w:rPr>
          <w:rFonts w:ascii="Arial" w:hAnsi="Arial" w:cs="Arial"/>
          <w:color w:val="000000"/>
          <w:lang w:val="en-GB"/>
        </w:rPr>
        <w:t xml:space="preserve"> pledging that it “would aim to exit a number of contracts which involved the servicing of security equipment at the barrier checkpoints, a prison and a police station in the West Bank”. The statement gave the impression that this would be completed by the end of 2015. Can you confirm whether G4S has exited these contracts? If not, exactly when does G4S intend to exit these contracts? </w:t>
      </w:r>
      <w:r w:rsidRPr="00C5270D">
        <w:rPr>
          <w:rFonts w:ascii="Arial" w:hAnsi="Arial" w:cs="Arial"/>
          <w:color w:val="000000"/>
          <w:lang w:val="en-GB"/>
        </w:rPr>
        <w:br/>
      </w:r>
    </w:p>
    <w:p w:rsidR="00C5270D" w:rsidRPr="00C5270D" w:rsidRDefault="00C5270D" w:rsidP="00C5270D">
      <w:pPr>
        <w:numPr>
          <w:ilvl w:val="0"/>
          <w:numId w:val="1"/>
        </w:numPr>
        <w:textAlignment w:val="baseline"/>
        <w:rPr>
          <w:rFonts w:ascii="Arial" w:hAnsi="Arial" w:cs="Arial"/>
          <w:color w:val="000000"/>
          <w:lang w:val="en-GB"/>
        </w:rPr>
      </w:pPr>
      <w:r w:rsidRPr="00C5270D">
        <w:rPr>
          <w:rFonts w:ascii="Arial" w:hAnsi="Arial" w:cs="Arial"/>
          <w:color w:val="000000"/>
          <w:lang w:val="en-GB"/>
        </w:rPr>
        <w:t xml:space="preserve">In June 2014, G4S </w:t>
      </w:r>
      <w:hyperlink r:id="rId6" w:anchor="axzz33qeg8hEl" w:history="1">
        <w:r w:rsidRPr="00C5270D">
          <w:rPr>
            <w:rFonts w:ascii="Arial" w:hAnsi="Arial" w:cs="Arial"/>
            <w:color w:val="1155CC"/>
            <w:u w:val="single"/>
            <w:lang w:val="en-GB"/>
          </w:rPr>
          <w:t>told</w:t>
        </w:r>
      </w:hyperlink>
      <w:r w:rsidRPr="00C5270D">
        <w:rPr>
          <w:rFonts w:ascii="Arial" w:hAnsi="Arial" w:cs="Arial"/>
          <w:color w:val="000000"/>
          <w:lang w:val="en-GB"/>
        </w:rPr>
        <w:t xml:space="preserve"> shareholders that it “did not intend” to renew its contract with the Israel Prison Service when it expired during 2017. Can you confirm that this remains the company’s position and that you have not signed any new contract with the Israeli Prison Service since June 2014? Can you provide information about the month and year in which G4S will no longer provide any services to the Israeli Prison Service? </w:t>
      </w:r>
      <w:r w:rsidRPr="00C5270D">
        <w:rPr>
          <w:rFonts w:ascii="Arial" w:hAnsi="Arial" w:cs="Arial"/>
          <w:color w:val="000000"/>
          <w:lang w:val="en-GB"/>
        </w:rPr>
        <w:br/>
      </w:r>
    </w:p>
    <w:p w:rsidR="00C5270D" w:rsidRPr="00C5270D" w:rsidRDefault="00C5270D" w:rsidP="00C5270D">
      <w:pPr>
        <w:numPr>
          <w:ilvl w:val="0"/>
          <w:numId w:val="1"/>
        </w:numPr>
        <w:textAlignment w:val="baseline"/>
        <w:rPr>
          <w:rFonts w:ascii="Arial" w:hAnsi="Arial" w:cs="Arial"/>
          <w:color w:val="000000"/>
          <w:lang w:val="en-GB"/>
        </w:rPr>
      </w:pPr>
      <w:r w:rsidRPr="00C5270D">
        <w:rPr>
          <w:rFonts w:ascii="Arial" w:hAnsi="Arial" w:cs="Arial"/>
          <w:color w:val="000000"/>
          <w:lang w:val="en-GB"/>
        </w:rPr>
        <w:t xml:space="preserve">We understand that the contract between G4S and the Israeli Prison Service for the provision of ankle monitors was due to expire in March 2015. Can you provide reassurance that this contract has not been renewed? </w:t>
      </w:r>
      <w:r w:rsidRPr="00C5270D">
        <w:rPr>
          <w:rFonts w:ascii="Arial" w:hAnsi="Arial" w:cs="Arial"/>
          <w:color w:val="000000"/>
          <w:lang w:val="en-GB"/>
        </w:rPr>
        <w:br/>
      </w:r>
    </w:p>
    <w:p w:rsidR="00C5270D" w:rsidRPr="00C5270D" w:rsidRDefault="00C5270D" w:rsidP="00C5270D">
      <w:pPr>
        <w:numPr>
          <w:ilvl w:val="0"/>
          <w:numId w:val="1"/>
        </w:numPr>
        <w:textAlignment w:val="baseline"/>
        <w:rPr>
          <w:rFonts w:ascii="Arial" w:hAnsi="Arial" w:cs="Arial"/>
          <w:color w:val="000000"/>
          <w:lang w:val="en-GB"/>
        </w:rPr>
      </w:pPr>
      <w:r w:rsidRPr="00C5270D">
        <w:rPr>
          <w:rFonts w:ascii="Arial" w:hAnsi="Arial" w:cs="Arial"/>
          <w:color w:val="000000"/>
          <w:lang w:val="en-GB"/>
        </w:rPr>
        <w:t xml:space="preserve">Will G4S continue to sign new contracts with Israeli state bodies until such time as the sale of its Israeli subsidiary has been completed? Are there </w:t>
      </w:r>
      <w:r w:rsidRPr="00C5270D">
        <w:rPr>
          <w:rFonts w:ascii="Arial" w:hAnsi="Arial" w:cs="Arial"/>
          <w:color w:val="000000"/>
          <w:lang w:val="en-GB"/>
        </w:rPr>
        <w:lastRenderedPageBreak/>
        <w:t xml:space="preserve">any state bodies that G4S will not sign new contracts with including, for example, the Israeli Prison Service, Israeli Defence Forces or the Israeli Police? </w:t>
      </w:r>
      <w:r w:rsidRPr="00C5270D">
        <w:rPr>
          <w:rFonts w:ascii="Arial" w:hAnsi="Arial" w:cs="Arial"/>
          <w:color w:val="000000"/>
          <w:lang w:val="en-GB"/>
        </w:rPr>
        <w:br/>
      </w:r>
      <w:r w:rsidRPr="00C5270D">
        <w:rPr>
          <w:rFonts w:ascii="Arial" w:hAnsi="Arial" w:cs="Arial"/>
          <w:color w:val="000000"/>
          <w:lang w:val="en-GB"/>
        </w:rPr>
        <w:br/>
      </w:r>
    </w:p>
    <w:p w:rsidR="00C5270D" w:rsidRPr="00C5270D" w:rsidRDefault="00C5270D" w:rsidP="00C5270D">
      <w:pPr>
        <w:numPr>
          <w:ilvl w:val="0"/>
          <w:numId w:val="1"/>
        </w:numPr>
        <w:textAlignment w:val="baseline"/>
        <w:rPr>
          <w:rFonts w:ascii="Arial" w:hAnsi="Arial" w:cs="Arial"/>
          <w:color w:val="000000"/>
          <w:lang w:val="en-GB"/>
        </w:rPr>
      </w:pPr>
      <w:r w:rsidRPr="00C5270D">
        <w:rPr>
          <w:rFonts w:ascii="Arial" w:hAnsi="Arial" w:cs="Arial"/>
          <w:color w:val="000000"/>
          <w:lang w:val="en-GB"/>
        </w:rPr>
        <w:t xml:space="preserve">What further reassurances can you provide regarding the sale of your Israeli subsidiary? If a sale is not possible within the timeframe you have mentioned, what steps will G4S take to expedite itself from its current position of complicity with serious violations of international law and human rights? </w:t>
      </w:r>
    </w:p>
    <w:p w:rsidR="00C5270D" w:rsidRPr="00C5270D" w:rsidRDefault="00C5270D" w:rsidP="00C5270D">
      <w:pPr>
        <w:rPr>
          <w:rFonts w:ascii="Times" w:eastAsia="Times New Roman" w:hAnsi="Times" w:cs="Times New Roman"/>
          <w:lang w:val="en-GB"/>
        </w:rPr>
      </w:pPr>
    </w:p>
    <w:p w:rsidR="00C5270D" w:rsidRPr="00C5270D" w:rsidRDefault="00C5270D" w:rsidP="00C5270D">
      <w:pPr>
        <w:rPr>
          <w:rFonts w:ascii="Times" w:hAnsi="Times" w:cs="Times New Roman"/>
          <w:lang w:val="en-GB"/>
        </w:rPr>
      </w:pPr>
      <w:r w:rsidRPr="00C5270D">
        <w:rPr>
          <w:rFonts w:ascii="Arial" w:hAnsi="Arial" w:cs="Arial"/>
          <w:color w:val="000000"/>
          <w:lang w:val="en-GB"/>
        </w:rPr>
        <w:t xml:space="preserve">We hope that you will be able to answer these concerns in full at your earliest convenience. </w:t>
      </w:r>
    </w:p>
    <w:p w:rsidR="00C5270D" w:rsidRPr="00C5270D" w:rsidRDefault="00C5270D" w:rsidP="00C5270D">
      <w:pPr>
        <w:rPr>
          <w:rFonts w:ascii="Times" w:eastAsia="Times New Roman" w:hAnsi="Times" w:cs="Times New Roman"/>
          <w:lang w:val="en-GB"/>
        </w:rPr>
      </w:pPr>
    </w:p>
    <w:p w:rsidR="00C5270D" w:rsidRPr="00C5270D" w:rsidRDefault="00C5270D" w:rsidP="00C5270D">
      <w:pPr>
        <w:rPr>
          <w:rFonts w:ascii="Times" w:hAnsi="Times" w:cs="Times New Roman"/>
          <w:lang w:val="en-GB"/>
        </w:rPr>
      </w:pPr>
      <w:r w:rsidRPr="00C5270D">
        <w:rPr>
          <w:rFonts w:ascii="Arial" w:hAnsi="Arial" w:cs="Arial"/>
          <w:color w:val="000000"/>
          <w:lang w:val="en-GB"/>
        </w:rPr>
        <w:t xml:space="preserve">Regards, </w:t>
      </w:r>
      <w:r w:rsidRPr="00C5270D">
        <w:rPr>
          <w:rFonts w:ascii="Arial" w:hAnsi="Arial" w:cs="Arial"/>
          <w:color w:val="000000"/>
          <w:lang w:val="en-GB"/>
        </w:rPr>
        <w:br/>
      </w:r>
    </w:p>
    <w:p w:rsidR="00C5270D" w:rsidRPr="00C5270D" w:rsidRDefault="00C5270D" w:rsidP="00C5270D">
      <w:pPr>
        <w:rPr>
          <w:rFonts w:ascii="Times" w:hAnsi="Times" w:cs="Times New Roman"/>
          <w:lang w:val="en-GB"/>
        </w:rPr>
      </w:pPr>
      <w:r w:rsidRPr="00C5270D">
        <w:rPr>
          <w:rFonts w:ascii="Arial" w:hAnsi="Arial" w:cs="Arial"/>
          <w:color w:val="000000"/>
          <w:lang w:val="en-GB"/>
        </w:rPr>
        <w:t>Len McCluskey, General Secretary, Unite the Union</w:t>
      </w:r>
    </w:p>
    <w:p w:rsidR="00C5270D" w:rsidRPr="00C5270D" w:rsidRDefault="00C5270D" w:rsidP="00C5270D">
      <w:pPr>
        <w:rPr>
          <w:rFonts w:ascii="Times" w:hAnsi="Times" w:cs="Times New Roman"/>
          <w:lang w:val="en-GB"/>
        </w:rPr>
      </w:pPr>
      <w:r w:rsidRPr="00C5270D">
        <w:rPr>
          <w:rFonts w:ascii="Arial" w:hAnsi="Arial" w:cs="Arial"/>
          <w:color w:val="000000"/>
          <w:lang w:val="en-GB"/>
        </w:rPr>
        <w:t>UNISON</w:t>
      </w:r>
    </w:p>
    <w:p w:rsidR="00C5270D" w:rsidRPr="00C5270D" w:rsidRDefault="00C5270D" w:rsidP="00C5270D">
      <w:pPr>
        <w:rPr>
          <w:rFonts w:ascii="Times" w:hAnsi="Times" w:cs="Times New Roman"/>
          <w:lang w:val="en-GB"/>
        </w:rPr>
      </w:pPr>
      <w:r w:rsidRPr="00C5270D">
        <w:rPr>
          <w:rFonts w:ascii="Arial" w:hAnsi="Arial" w:cs="Arial"/>
          <w:color w:val="000000"/>
          <w:lang w:val="en-GB"/>
        </w:rPr>
        <w:t>Christine Blower, General Secretary, NUT</w:t>
      </w:r>
    </w:p>
    <w:p w:rsidR="00C5270D" w:rsidRPr="00C5270D" w:rsidRDefault="00C5270D" w:rsidP="00C5270D">
      <w:pPr>
        <w:rPr>
          <w:rFonts w:ascii="Times" w:hAnsi="Times" w:cs="Times New Roman"/>
          <w:lang w:val="en-GB"/>
        </w:rPr>
      </w:pPr>
      <w:r w:rsidRPr="00C5270D">
        <w:rPr>
          <w:rFonts w:ascii="Arial" w:hAnsi="Arial" w:cs="Arial"/>
          <w:color w:val="000000"/>
          <w:lang w:val="en-GB"/>
        </w:rPr>
        <w:t>Brian Rye, Acting General Secretary UCATT</w:t>
      </w:r>
    </w:p>
    <w:p w:rsidR="00C5270D" w:rsidRPr="00C5270D" w:rsidRDefault="00C5270D" w:rsidP="00C5270D">
      <w:pPr>
        <w:rPr>
          <w:rFonts w:ascii="Times" w:hAnsi="Times" w:cs="Times New Roman"/>
          <w:lang w:val="en-GB"/>
        </w:rPr>
      </w:pPr>
      <w:r w:rsidRPr="00C5270D">
        <w:rPr>
          <w:rFonts w:ascii="Arial" w:hAnsi="Arial" w:cs="Arial"/>
          <w:color w:val="000000"/>
          <w:lang w:val="en-GB"/>
        </w:rPr>
        <w:t>Fire Brigades Union</w:t>
      </w:r>
    </w:p>
    <w:p w:rsidR="00C5270D" w:rsidRPr="00C5270D" w:rsidRDefault="00C5270D" w:rsidP="00C5270D">
      <w:pPr>
        <w:rPr>
          <w:rFonts w:ascii="Times" w:hAnsi="Times" w:cs="Times New Roman"/>
          <w:lang w:val="en-GB"/>
        </w:rPr>
      </w:pPr>
      <w:r w:rsidRPr="00C5270D">
        <w:rPr>
          <w:rFonts w:ascii="Arial" w:hAnsi="Arial" w:cs="Arial"/>
          <w:color w:val="000000"/>
          <w:lang w:val="en-GB"/>
        </w:rPr>
        <w:t>Hugh Lanning, chair, Palestine Solidarity Campaign</w:t>
      </w:r>
    </w:p>
    <w:p w:rsidR="00C5270D" w:rsidRPr="00C5270D" w:rsidRDefault="00C5270D" w:rsidP="00C5270D">
      <w:pPr>
        <w:rPr>
          <w:rFonts w:ascii="Times" w:hAnsi="Times" w:cs="Times New Roman"/>
          <w:lang w:val="en-GB"/>
        </w:rPr>
      </w:pPr>
      <w:r w:rsidRPr="00C5270D">
        <w:rPr>
          <w:rFonts w:ascii="Arial" w:hAnsi="Arial" w:cs="Arial"/>
          <w:color w:val="000000"/>
          <w:lang w:val="en-GB"/>
        </w:rPr>
        <w:t>Ryvka Barnard, War on Want</w:t>
      </w:r>
    </w:p>
    <w:p w:rsidR="00C5270D" w:rsidRPr="00C5270D" w:rsidRDefault="00C5270D" w:rsidP="00C5270D">
      <w:pPr>
        <w:rPr>
          <w:rFonts w:ascii="Times" w:hAnsi="Times" w:cs="Times New Roman"/>
          <w:lang w:val="en-GB"/>
        </w:rPr>
      </w:pPr>
      <w:r w:rsidRPr="00C5270D">
        <w:rPr>
          <w:rFonts w:ascii="Arial" w:hAnsi="Arial" w:cs="Arial"/>
          <w:color w:val="000000"/>
          <w:lang w:val="en-GB"/>
        </w:rPr>
        <w:t>Diana Neslen, Stop G4S</w:t>
      </w:r>
    </w:p>
    <w:p w:rsidR="00C5270D" w:rsidRPr="00C5270D" w:rsidRDefault="00C5270D" w:rsidP="00C5270D">
      <w:pPr>
        <w:rPr>
          <w:rFonts w:ascii="Times" w:eastAsia="Times New Roman" w:hAnsi="Times" w:cs="Times New Roman"/>
          <w:lang w:val="en-GB"/>
        </w:rPr>
      </w:pPr>
    </w:p>
    <w:p w:rsidR="0079382F" w:rsidRPr="00C5270D" w:rsidRDefault="0079382F"/>
    <w:sectPr w:rsidR="0079382F" w:rsidRPr="00C5270D" w:rsidSect="007938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C5161"/>
    <w:multiLevelType w:val="multilevel"/>
    <w:tmpl w:val="9EC43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0D"/>
    <w:rsid w:val="0079382F"/>
    <w:rsid w:val="00A86CB9"/>
    <w:rsid w:val="00C52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E8F1FFC-0C67-4C3A-93D8-700ABCAD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70D"/>
    <w:rPr>
      <w:color w:val="0000FF" w:themeColor="hyperlink"/>
      <w:u w:val="single"/>
    </w:rPr>
  </w:style>
  <w:style w:type="paragraph" w:styleId="NormalWeb">
    <w:name w:val="Normal (Web)"/>
    <w:basedOn w:val="Normal"/>
    <w:uiPriority w:val="99"/>
    <w:semiHidden/>
    <w:unhideWhenUsed/>
    <w:rsid w:val="00C5270D"/>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om/cms/s/06e06252-ecc9-11e3-8963-00144feabdc0,Authorised=false.html?siteedition=uk&amp;_i_location=http%3A%2F%2Fwww.ft.com%2Fcms%2Fs%2F0%2F06e06252-ecc9-11e3-8963-00144feabdc0.html%3Fsiteedition%3Duk&amp;_i_referer=http%3A%2F%2Fbusiness-humanrights.org%2Fa502d0dbe85726b73c5080fbf06b1f18&amp;classification=conditional_standard&amp;iab=barrier-app" TargetMode="External"/><Relationship Id="rId5" Type="http://schemas.openxmlformats.org/officeDocument/2006/relationships/hyperlink" Target="http://business-humanrights.org/sites/default/files/media/documents/company_responses/g4s-israel-apr-24-20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Danielle</cp:lastModifiedBy>
  <cp:revision>2</cp:revision>
  <dcterms:created xsi:type="dcterms:W3CDTF">2016-05-20T08:51:00Z</dcterms:created>
  <dcterms:modified xsi:type="dcterms:W3CDTF">2016-05-20T08:51:00Z</dcterms:modified>
</cp:coreProperties>
</file>