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2C5" w:rsidRDefault="009572C5" w:rsidP="009572C5">
      <w:pPr>
        <w:pStyle w:val="NoSpacing"/>
        <w:rPr>
          <w:b/>
          <w:color w:val="7F7F7F" w:themeColor="text1" w:themeTint="80"/>
          <w:lang w:val="es-ES_tradnl"/>
        </w:rPr>
      </w:pPr>
    </w:p>
    <w:p w:rsidR="009572C5" w:rsidRDefault="009572C5" w:rsidP="009572C5">
      <w:pPr>
        <w:pStyle w:val="NoSpacing"/>
        <w:rPr>
          <w:b/>
          <w:color w:val="7F7F7F" w:themeColor="text1" w:themeTint="80"/>
          <w:lang w:val="es-ES_tradnl"/>
        </w:rPr>
      </w:pPr>
    </w:p>
    <w:p w:rsidR="009572C5" w:rsidRDefault="009572C5" w:rsidP="009572C5">
      <w:pPr>
        <w:pStyle w:val="NoSpacing"/>
        <w:rPr>
          <w:b/>
          <w:color w:val="7F7F7F" w:themeColor="text1" w:themeTint="80"/>
          <w:lang w:val="es-ES_tradnl"/>
        </w:rPr>
      </w:pPr>
    </w:p>
    <w:p w:rsidR="004E09D0" w:rsidRPr="00D522E3" w:rsidRDefault="004E09D0" w:rsidP="004E09D0">
      <w:pPr>
        <w:autoSpaceDE w:val="0"/>
        <w:autoSpaceDN w:val="0"/>
        <w:adjustRightInd w:val="0"/>
        <w:spacing w:after="0"/>
        <w:ind w:left="57"/>
        <w:jc w:val="right"/>
        <w:rPr>
          <w:rFonts w:ascii="Arial" w:eastAsia="Calibri" w:hAnsi="Arial" w:cs="Arial"/>
          <w:b/>
          <w:color w:val="595959"/>
          <w:sz w:val="28"/>
          <w:szCs w:val="28"/>
          <w:lang w:val="es-ES" w:eastAsia="es-GT"/>
        </w:rPr>
      </w:pPr>
      <w:r w:rsidRPr="00D522E3">
        <w:rPr>
          <w:rFonts w:ascii="Arial" w:eastAsia="Calibri" w:hAnsi="Arial" w:cs="Arial"/>
          <w:color w:val="595959"/>
          <w:sz w:val="28"/>
          <w:szCs w:val="28"/>
          <w:lang w:val="es-ES" w:eastAsia="es-GT"/>
        </w:rPr>
        <w:t>Guatemala,</w:t>
      </w:r>
      <w:r w:rsidR="00E72324" w:rsidRPr="00D522E3">
        <w:rPr>
          <w:rFonts w:ascii="Arial" w:eastAsia="Calibri" w:hAnsi="Arial" w:cs="Arial"/>
          <w:color w:val="595959"/>
          <w:sz w:val="28"/>
          <w:szCs w:val="28"/>
          <w:lang w:val="es-ES" w:eastAsia="es-GT"/>
        </w:rPr>
        <w:t xml:space="preserve"> </w:t>
      </w:r>
      <w:r w:rsidR="00D522E3">
        <w:rPr>
          <w:rFonts w:ascii="Arial" w:eastAsia="Calibri" w:hAnsi="Arial" w:cs="Arial"/>
          <w:color w:val="595959"/>
          <w:sz w:val="28"/>
          <w:szCs w:val="28"/>
          <w:lang w:val="es-ES" w:eastAsia="es-GT"/>
        </w:rPr>
        <w:t>06</w:t>
      </w:r>
      <w:r w:rsidRPr="00D522E3">
        <w:rPr>
          <w:rFonts w:ascii="Arial" w:eastAsia="Calibri" w:hAnsi="Arial" w:cs="Arial"/>
          <w:color w:val="595959"/>
          <w:sz w:val="28"/>
          <w:szCs w:val="28"/>
          <w:lang w:val="es-ES" w:eastAsia="es-GT"/>
        </w:rPr>
        <w:t xml:space="preserve"> de Julio de 2018</w:t>
      </w:r>
    </w:p>
    <w:p w:rsidR="004E09D0" w:rsidRPr="00D522E3" w:rsidRDefault="004E09D0" w:rsidP="004E09D0">
      <w:pPr>
        <w:autoSpaceDE w:val="0"/>
        <w:autoSpaceDN w:val="0"/>
        <w:adjustRightInd w:val="0"/>
        <w:spacing w:after="0"/>
        <w:ind w:left="57"/>
        <w:jc w:val="both"/>
        <w:rPr>
          <w:rFonts w:ascii="Arial" w:eastAsia="Calibri" w:hAnsi="Arial" w:cs="Arial"/>
          <w:b/>
          <w:color w:val="595959"/>
          <w:sz w:val="28"/>
          <w:szCs w:val="28"/>
          <w:lang w:val="es-ES" w:eastAsia="es-GT"/>
        </w:rPr>
      </w:pPr>
    </w:p>
    <w:p w:rsidR="004E09D0" w:rsidRPr="00D522E3" w:rsidRDefault="004E09D0" w:rsidP="004E09D0">
      <w:pPr>
        <w:autoSpaceDE w:val="0"/>
        <w:autoSpaceDN w:val="0"/>
        <w:adjustRightInd w:val="0"/>
        <w:spacing w:after="0"/>
        <w:ind w:left="57"/>
        <w:jc w:val="both"/>
        <w:rPr>
          <w:rFonts w:ascii="Arial" w:eastAsia="Calibri" w:hAnsi="Arial" w:cs="Arial"/>
          <w:b/>
          <w:color w:val="595959"/>
          <w:sz w:val="28"/>
          <w:szCs w:val="28"/>
          <w:lang w:val="es-ES" w:eastAsia="es-GT"/>
        </w:rPr>
      </w:pPr>
    </w:p>
    <w:p w:rsidR="005F2268" w:rsidRPr="00D522E3" w:rsidRDefault="005F2268" w:rsidP="004E09D0">
      <w:pPr>
        <w:autoSpaceDE w:val="0"/>
        <w:autoSpaceDN w:val="0"/>
        <w:adjustRightInd w:val="0"/>
        <w:spacing w:after="0"/>
        <w:ind w:left="57"/>
        <w:jc w:val="both"/>
        <w:rPr>
          <w:rFonts w:ascii="Arial" w:eastAsia="Calibri" w:hAnsi="Arial" w:cs="Arial"/>
          <w:b/>
          <w:color w:val="595959"/>
          <w:sz w:val="28"/>
          <w:szCs w:val="28"/>
          <w:lang w:val="es-ES" w:eastAsia="es-GT"/>
        </w:rPr>
      </w:pPr>
    </w:p>
    <w:p w:rsidR="00F81052" w:rsidRPr="00D522E3" w:rsidRDefault="00F81052" w:rsidP="004E09D0">
      <w:pPr>
        <w:autoSpaceDE w:val="0"/>
        <w:autoSpaceDN w:val="0"/>
        <w:adjustRightInd w:val="0"/>
        <w:spacing w:after="0"/>
        <w:ind w:left="57"/>
        <w:jc w:val="both"/>
        <w:rPr>
          <w:rFonts w:ascii="Arial" w:eastAsia="Calibri" w:hAnsi="Arial" w:cs="Arial"/>
          <w:b/>
          <w:color w:val="595959"/>
          <w:sz w:val="28"/>
          <w:szCs w:val="28"/>
          <w:lang w:val="es-ES" w:eastAsia="es-GT"/>
        </w:rPr>
      </w:pPr>
    </w:p>
    <w:p w:rsidR="00F81052" w:rsidRPr="00D522E3" w:rsidRDefault="004E09D0" w:rsidP="00D522E3">
      <w:pPr>
        <w:autoSpaceDE w:val="0"/>
        <w:autoSpaceDN w:val="0"/>
        <w:adjustRightInd w:val="0"/>
        <w:spacing w:after="0"/>
        <w:ind w:left="57"/>
        <w:jc w:val="both"/>
        <w:rPr>
          <w:rFonts w:ascii="Arial" w:eastAsia="Calibri" w:hAnsi="Arial" w:cs="Arial"/>
          <w:color w:val="595959"/>
          <w:sz w:val="28"/>
          <w:szCs w:val="28"/>
          <w:lang w:val="es-ES" w:eastAsia="es-GT"/>
        </w:rPr>
      </w:pPr>
      <w:r w:rsidRPr="00D522E3">
        <w:rPr>
          <w:rFonts w:ascii="Arial" w:eastAsia="Calibri" w:hAnsi="Arial" w:cs="Arial"/>
          <w:color w:val="595959"/>
          <w:sz w:val="28"/>
          <w:szCs w:val="28"/>
          <w:lang w:val="es-ES" w:eastAsia="es-GT"/>
        </w:rPr>
        <w:t>Lamentamos</w:t>
      </w:r>
      <w:r w:rsidR="00E72324" w:rsidRPr="00D522E3">
        <w:rPr>
          <w:rFonts w:ascii="Arial" w:eastAsia="Calibri" w:hAnsi="Arial" w:cs="Arial"/>
          <w:color w:val="595959"/>
          <w:sz w:val="28"/>
          <w:szCs w:val="28"/>
          <w:lang w:val="es-ES" w:eastAsia="es-GT"/>
        </w:rPr>
        <w:t xml:space="preserve"> los hechos</w:t>
      </w:r>
      <w:r w:rsidR="00F81052" w:rsidRPr="00D522E3">
        <w:rPr>
          <w:rFonts w:ascii="Arial" w:eastAsia="Calibri" w:hAnsi="Arial" w:cs="Arial"/>
          <w:color w:val="595959"/>
          <w:sz w:val="28"/>
          <w:szCs w:val="28"/>
          <w:lang w:val="es-ES" w:eastAsia="es-GT"/>
        </w:rPr>
        <w:t xml:space="preserve"> </w:t>
      </w:r>
      <w:r w:rsidR="00164300" w:rsidRPr="00D522E3">
        <w:rPr>
          <w:rFonts w:ascii="Arial" w:eastAsia="Calibri" w:hAnsi="Arial" w:cs="Arial"/>
          <w:color w:val="595959"/>
          <w:sz w:val="28"/>
          <w:szCs w:val="28"/>
          <w:lang w:val="es-ES" w:eastAsia="es-GT"/>
        </w:rPr>
        <w:t>acaecidos el tres de julio</w:t>
      </w:r>
      <w:r w:rsidR="000242DE" w:rsidRPr="00D522E3">
        <w:rPr>
          <w:rFonts w:ascii="Arial" w:eastAsia="Calibri" w:hAnsi="Arial" w:cs="Arial"/>
          <w:color w:val="595959"/>
          <w:sz w:val="28"/>
          <w:szCs w:val="28"/>
          <w:lang w:val="es-ES" w:eastAsia="es-GT"/>
        </w:rPr>
        <w:t xml:space="preserve"> que han sido</w:t>
      </w:r>
      <w:r w:rsidR="00F81052" w:rsidRPr="00D522E3">
        <w:rPr>
          <w:rFonts w:ascii="Arial" w:eastAsia="Calibri" w:hAnsi="Arial" w:cs="Arial"/>
          <w:color w:val="595959"/>
          <w:sz w:val="28"/>
          <w:szCs w:val="28"/>
          <w:lang w:val="es-ES" w:eastAsia="es-GT"/>
        </w:rPr>
        <w:t xml:space="preserve"> motivados por los bloqueos injustificados </w:t>
      </w:r>
      <w:r w:rsidR="00164300" w:rsidRPr="00D522E3">
        <w:rPr>
          <w:rFonts w:ascii="Arial" w:eastAsia="Calibri" w:hAnsi="Arial" w:cs="Arial"/>
          <w:color w:val="595959"/>
          <w:sz w:val="28"/>
          <w:szCs w:val="28"/>
          <w:lang w:val="es-ES" w:eastAsia="es-GT"/>
        </w:rPr>
        <w:t>e ilegales que desde hace</w:t>
      </w:r>
      <w:r w:rsidR="00D522E3" w:rsidRPr="00D522E3">
        <w:rPr>
          <w:rFonts w:ascii="Arial" w:eastAsia="Calibri" w:hAnsi="Arial" w:cs="Arial"/>
          <w:color w:val="595959"/>
          <w:sz w:val="28"/>
          <w:szCs w:val="28"/>
          <w:lang w:val="es-ES" w:eastAsia="es-GT"/>
        </w:rPr>
        <w:t xml:space="preserve"> varios</w:t>
      </w:r>
      <w:r w:rsidR="00F81052" w:rsidRPr="00D522E3">
        <w:rPr>
          <w:rFonts w:ascii="Arial" w:eastAsia="Calibri" w:hAnsi="Arial" w:cs="Arial"/>
          <w:color w:val="595959"/>
          <w:sz w:val="28"/>
          <w:szCs w:val="28"/>
          <w:lang w:val="es-ES" w:eastAsia="es-GT"/>
        </w:rPr>
        <w:t xml:space="preserve"> meses afectan la libre locomoción de los vecinos de San Juan Sacatepéquez</w:t>
      </w:r>
      <w:r w:rsidR="00D522E3" w:rsidRPr="00D522E3">
        <w:rPr>
          <w:rFonts w:ascii="Arial" w:eastAsia="Calibri" w:hAnsi="Arial" w:cs="Arial"/>
          <w:color w:val="595959"/>
          <w:sz w:val="28"/>
          <w:szCs w:val="28"/>
          <w:lang w:val="es-ES" w:eastAsia="es-GT"/>
        </w:rPr>
        <w:t xml:space="preserve"> y las Comunidades vecinas</w:t>
      </w:r>
      <w:r w:rsidR="00F81052" w:rsidRPr="00D522E3">
        <w:rPr>
          <w:rFonts w:ascii="Arial" w:eastAsia="Calibri" w:hAnsi="Arial" w:cs="Arial"/>
          <w:color w:val="595959"/>
          <w:sz w:val="28"/>
          <w:szCs w:val="28"/>
          <w:lang w:val="es-ES" w:eastAsia="es-GT"/>
        </w:rPr>
        <w:t>.</w:t>
      </w:r>
      <w:r w:rsidR="00E26F0C">
        <w:rPr>
          <w:rFonts w:ascii="Arial" w:eastAsia="Calibri" w:hAnsi="Arial" w:cs="Arial"/>
          <w:color w:val="595959"/>
          <w:sz w:val="28"/>
          <w:szCs w:val="28"/>
          <w:lang w:val="es-ES" w:eastAsia="es-GT"/>
        </w:rPr>
        <w:t xml:space="preserve">  Ni la violencia,</w:t>
      </w:r>
      <w:bookmarkStart w:id="0" w:name="_GoBack"/>
      <w:bookmarkEnd w:id="0"/>
      <w:r w:rsidR="00E26F0C">
        <w:rPr>
          <w:rFonts w:ascii="Arial" w:eastAsia="Calibri" w:hAnsi="Arial" w:cs="Arial"/>
          <w:color w:val="595959"/>
          <w:sz w:val="28"/>
          <w:szCs w:val="28"/>
          <w:lang w:val="es-ES" w:eastAsia="es-GT"/>
        </w:rPr>
        <w:t xml:space="preserve"> ni las acciones de hecho es la forma de resolver los problemas.</w:t>
      </w:r>
    </w:p>
    <w:p w:rsidR="00F81052" w:rsidRPr="00D522E3" w:rsidRDefault="00F81052" w:rsidP="00D522E3">
      <w:pPr>
        <w:autoSpaceDE w:val="0"/>
        <w:autoSpaceDN w:val="0"/>
        <w:adjustRightInd w:val="0"/>
        <w:spacing w:after="0"/>
        <w:ind w:left="57"/>
        <w:jc w:val="both"/>
        <w:rPr>
          <w:rFonts w:ascii="Arial" w:eastAsia="Calibri" w:hAnsi="Arial" w:cs="Arial"/>
          <w:color w:val="595959"/>
          <w:sz w:val="28"/>
          <w:szCs w:val="28"/>
          <w:lang w:val="es-ES" w:eastAsia="es-GT"/>
        </w:rPr>
      </w:pPr>
    </w:p>
    <w:p w:rsidR="00F81052" w:rsidRPr="00D522E3" w:rsidRDefault="000242DE" w:rsidP="00D522E3">
      <w:pPr>
        <w:autoSpaceDE w:val="0"/>
        <w:autoSpaceDN w:val="0"/>
        <w:adjustRightInd w:val="0"/>
        <w:spacing w:after="0"/>
        <w:ind w:left="57"/>
        <w:jc w:val="both"/>
        <w:rPr>
          <w:rFonts w:ascii="Arial" w:eastAsia="Calibri" w:hAnsi="Arial" w:cs="Arial"/>
          <w:color w:val="595959"/>
          <w:sz w:val="28"/>
          <w:szCs w:val="28"/>
          <w:lang w:val="es-ES" w:eastAsia="es-GT"/>
        </w:rPr>
      </w:pPr>
      <w:r w:rsidRPr="00D522E3">
        <w:rPr>
          <w:rFonts w:ascii="Arial" w:eastAsia="Calibri" w:hAnsi="Arial" w:cs="Arial"/>
          <w:color w:val="595959"/>
          <w:sz w:val="28"/>
          <w:szCs w:val="28"/>
          <w:lang w:val="es-ES" w:eastAsia="es-GT"/>
        </w:rPr>
        <w:t xml:space="preserve">De igual forma vemos con preocupación los  señalamientos recientes que nos han vinculado a </w:t>
      </w:r>
      <w:r w:rsidR="00E72324" w:rsidRPr="00D522E3">
        <w:rPr>
          <w:rFonts w:ascii="Arial" w:eastAsia="Calibri" w:hAnsi="Arial" w:cs="Arial"/>
          <w:color w:val="595959"/>
          <w:sz w:val="28"/>
          <w:szCs w:val="28"/>
          <w:lang w:val="es-ES" w:eastAsia="es-GT"/>
        </w:rPr>
        <w:t>esta situación</w:t>
      </w:r>
      <w:r w:rsidR="00D522E3" w:rsidRPr="00D522E3">
        <w:rPr>
          <w:rFonts w:ascii="Arial" w:eastAsia="Calibri" w:hAnsi="Arial" w:cs="Arial"/>
          <w:color w:val="595959"/>
          <w:sz w:val="28"/>
          <w:szCs w:val="28"/>
          <w:lang w:val="es-ES" w:eastAsia="es-GT"/>
        </w:rPr>
        <w:t xml:space="preserve">, los cuales rechazamos.  </w:t>
      </w:r>
      <w:r w:rsidRPr="00D522E3">
        <w:rPr>
          <w:rFonts w:ascii="Arial" w:eastAsia="Calibri" w:hAnsi="Arial" w:cs="Arial"/>
          <w:color w:val="595959"/>
          <w:sz w:val="28"/>
          <w:szCs w:val="28"/>
          <w:lang w:val="es-ES" w:eastAsia="es-GT"/>
        </w:rPr>
        <w:t xml:space="preserve"> </w:t>
      </w:r>
      <w:r w:rsidR="00D522E3" w:rsidRPr="00D522E3">
        <w:rPr>
          <w:rFonts w:ascii="Arial" w:eastAsia="Calibri" w:hAnsi="Arial" w:cs="Arial"/>
          <w:color w:val="595959"/>
          <w:sz w:val="28"/>
          <w:szCs w:val="28"/>
          <w:lang w:val="es-ES" w:eastAsia="es-GT"/>
        </w:rPr>
        <w:t>Dichas actuaciones son contrarias a nuestra manera de actuar.</w:t>
      </w:r>
      <w:r w:rsidRPr="00D522E3">
        <w:rPr>
          <w:rFonts w:ascii="Arial" w:eastAsia="Calibri" w:hAnsi="Arial" w:cs="Arial"/>
          <w:color w:val="595959"/>
          <w:sz w:val="28"/>
          <w:szCs w:val="28"/>
          <w:lang w:val="es-ES" w:eastAsia="es-GT"/>
        </w:rPr>
        <w:t xml:space="preserve"> </w:t>
      </w:r>
      <w:r w:rsidR="00F81052" w:rsidRPr="00D522E3">
        <w:rPr>
          <w:rFonts w:ascii="Arial" w:eastAsia="Calibri" w:hAnsi="Arial" w:cs="Arial"/>
          <w:color w:val="595959"/>
          <w:sz w:val="28"/>
          <w:szCs w:val="28"/>
          <w:lang w:val="es-ES" w:eastAsia="es-GT"/>
        </w:rPr>
        <w:t xml:space="preserve">Cementos Progreso desde sus inicios ha trabajado sobre los valores de la solidaridad y </w:t>
      </w:r>
      <w:r w:rsidRPr="00D522E3">
        <w:rPr>
          <w:rFonts w:ascii="Arial" w:eastAsia="Calibri" w:hAnsi="Arial" w:cs="Arial"/>
          <w:color w:val="595959"/>
          <w:sz w:val="28"/>
          <w:szCs w:val="28"/>
          <w:lang w:val="es-ES" w:eastAsia="es-GT"/>
        </w:rPr>
        <w:t xml:space="preserve">la </w:t>
      </w:r>
      <w:r w:rsidR="00F81052" w:rsidRPr="00D522E3">
        <w:rPr>
          <w:rFonts w:ascii="Arial" w:eastAsia="Calibri" w:hAnsi="Arial" w:cs="Arial"/>
          <w:color w:val="595959"/>
          <w:sz w:val="28"/>
          <w:szCs w:val="28"/>
          <w:lang w:val="es-ES" w:eastAsia="es-GT"/>
        </w:rPr>
        <w:t>tra</w:t>
      </w:r>
      <w:r w:rsidR="00254B04" w:rsidRPr="00D522E3">
        <w:rPr>
          <w:rFonts w:ascii="Arial" w:eastAsia="Calibri" w:hAnsi="Arial" w:cs="Arial"/>
          <w:color w:val="595959"/>
          <w:sz w:val="28"/>
          <w:szCs w:val="28"/>
          <w:lang w:val="es-ES" w:eastAsia="es-GT"/>
        </w:rPr>
        <w:t>n</w:t>
      </w:r>
      <w:r w:rsidR="00F81052" w:rsidRPr="00D522E3">
        <w:rPr>
          <w:rFonts w:ascii="Arial" w:eastAsia="Calibri" w:hAnsi="Arial" w:cs="Arial"/>
          <w:color w:val="595959"/>
          <w:sz w:val="28"/>
          <w:szCs w:val="28"/>
          <w:lang w:val="es-ES" w:eastAsia="es-GT"/>
        </w:rPr>
        <w:t>sparencia y estam</w:t>
      </w:r>
      <w:r w:rsidR="00164300" w:rsidRPr="00D522E3">
        <w:rPr>
          <w:rFonts w:ascii="Arial" w:eastAsia="Calibri" w:hAnsi="Arial" w:cs="Arial"/>
          <w:color w:val="595959"/>
          <w:sz w:val="28"/>
          <w:szCs w:val="28"/>
          <w:lang w:val="es-ES" w:eastAsia="es-GT"/>
        </w:rPr>
        <w:t>os convencidos que actos co</w:t>
      </w:r>
      <w:r w:rsidR="00E66899" w:rsidRPr="00D522E3">
        <w:rPr>
          <w:rFonts w:ascii="Arial" w:eastAsia="Calibri" w:hAnsi="Arial" w:cs="Arial"/>
          <w:color w:val="595959"/>
          <w:sz w:val="28"/>
          <w:szCs w:val="28"/>
          <w:lang w:val="es-ES" w:eastAsia="es-GT"/>
        </w:rPr>
        <w:t xml:space="preserve">ntrarios a estos principios no </w:t>
      </w:r>
      <w:r w:rsidR="00164300" w:rsidRPr="00D522E3">
        <w:rPr>
          <w:rFonts w:ascii="Arial" w:eastAsia="Calibri" w:hAnsi="Arial" w:cs="Arial"/>
          <w:color w:val="595959"/>
          <w:sz w:val="28"/>
          <w:szCs w:val="28"/>
          <w:lang w:val="es-ES" w:eastAsia="es-GT"/>
        </w:rPr>
        <w:t>son</w:t>
      </w:r>
      <w:r w:rsidR="00F81052" w:rsidRPr="00D522E3">
        <w:rPr>
          <w:rFonts w:ascii="Arial" w:eastAsia="Calibri" w:hAnsi="Arial" w:cs="Arial"/>
          <w:color w:val="595959"/>
          <w:sz w:val="28"/>
          <w:szCs w:val="28"/>
          <w:lang w:val="es-ES" w:eastAsia="es-GT"/>
        </w:rPr>
        <w:t xml:space="preserve"> un buen mecanismo para convencer o manifestar la inconformidad de una o varias personas</w:t>
      </w:r>
      <w:r w:rsidR="0048304E" w:rsidRPr="00D522E3">
        <w:rPr>
          <w:rFonts w:ascii="Arial" w:eastAsia="Calibri" w:hAnsi="Arial" w:cs="Arial"/>
          <w:color w:val="595959"/>
          <w:sz w:val="28"/>
          <w:szCs w:val="28"/>
          <w:lang w:val="es-ES" w:eastAsia="es-GT"/>
        </w:rPr>
        <w:t xml:space="preserve"> y condenamos enérgicamente cualquier acción de esta naturaleza.</w:t>
      </w:r>
    </w:p>
    <w:p w:rsidR="000242DE" w:rsidRPr="00D522E3" w:rsidRDefault="000242DE" w:rsidP="00D522E3">
      <w:pPr>
        <w:autoSpaceDE w:val="0"/>
        <w:autoSpaceDN w:val="0"/>
        <w:adjustRightInd w:val="0"/>
        <w:spacing w:after="0"/>
        <w:ind w:left="57"/>
        <w:jc w:val="both"/>
        <w:rPr>
          <w:rFonts w:ascii="Arial" w:eastAsia="Calibri" w:hAnsi="Arial" w:cs="Arial"/>
          <w:color w:val="595959"/>
          <w:sz w:val="28"/>
          <w:szCs w:val="28"/>
          <w:lang w:val="es-ES" w:eastAsia="es-GT"/>
        </w:rPr>
      </w:pPr>
    </w:p>
    <w:p w:rsidR="000242DE" w:rsidRPr="00D522E3" w:rsidRDefault="000242DE" w:rsidP="00D522E3">
      <w:pPr>
        <w:autoSpaceDE w:val="0"/>
        <w:autoSpaceDN w:val="0"/>
        <w:adjustRightInd w:val="0"/>
        <w:spacing w:after="0"/>
        <w:ind w:left="57"/>
        <w:jc w:val="both"/>
        <w:rPr>
          <w:rFonts w:ascii="Arial" w:eastAsia="Calibri" w:hAnsi="Arial" w:cs="Arial"/>
          <w:color w:val="595959"/>
          <w:sz w:val="28"/>
          <w:szCs w:val="28"/>
          <w:lang w:val="es-ES" w:eastAsia="es-GT"/>
        </w:rPr>
      </w:pPr>
      <w:r w:rsidRPr="00D522E3">
        <w:rPr>
          <w:rFonts w:ascii="Arial" w:eastAsia="Calibri" w:hAnsi="Arial" w:cs="Arial"/>
          <w:color w:val="595959"/>
          <w:sz w:val="28"/>
          <w:szCs w:val="28"/>
          <w:lang w:val="es-ES" w:eastAsia="es-GT"/>
        </w:rPr>
        <w:t>Hemos padecido como u</w:t>
      </w:r>
      <w:r w:rsidR="00254B04" w:rsidRPr="00D522E3">
        <w:rPr>
          <w:rFonts w:ascii="Arial" w:eastAsia="Calibri" w:hAnsi="Arial" w:cs="Arial"/>
          <w:color w:val="595959"/>
          <w:sz w:val="28"/>
          <w:szCs w:val="28"/>
          <w:lang w:val="es-ES" w:eastAsia="es-GT"/>
        </w:rPr>
        <w:t xml:space="preserve">n miembro más de la familia San </w:t>
      </w:r>
      <w:proofErr w:type="spellStart"/>
      <w:r w:rsidRPr="00D522E3">
        <w:rPr>
          <w:rFonts w:ascii="Arial" w:eastAsia="Calibri" w:hAnsi="Arial" w:cs="Arial"/>
          <w:color w:val="595959"/>
          <w:sz w:val="28"/>
          <w:szCs w:val="28"/>
          <w:lang w:val="es-ES" w:eastAsia="es-GT"/>
        </w:rPr>
        <w:t>Juanera</w:t>
      </w:r>
      <w:proofErr w:type="spellEnd"/>
      <w:r w:rsidRPr="00D522E3">
        <w:rPr>
          <w:rFonts w:ascii="Arial" w:eastAsia="Calibri" w:hAnsi="Arial" w:cs="Arial"/>
          <w:color w:val="595959"/>
          <w:sz w:val="28"/>
          <w:szCs w:val="28"/>
          <w:lang w:val="es-ES" w:eastAsia="es-GT"/>
        </w:rPr>
        <w:t xml:space="preserve"> las consecuencias de estas acciones que han afectado la libre locomoción de nuestros colaboradores</w:t>
      </w:r>
      <w:r w:rsidR="00D522E3" w:rsidRPr="00D522E3">
        <w:rPr>
          <w:rFonts w:ascii="Arial" w:eastAsia="Calibri" w:hAnsi="Arial" w:cs="Arial"/>
          <w:color w:val="595959"/>
          <w:sz w:val="28"/>
          <w:szCs w:val="28"/>
          <w:lang w:val="es-ES" w:eastAsia="es-GT"/>
        </w:rPr>
        <w:t>,</w:t>
      </w:r>
      <w:r w:rsidRPr="00D522E3">
        <w:rPr>
          <w:rFonts w:ascii="Arial" w:eastAsia="Calibri" w:hAnsi="Arial" w:cs="Arial"/>
          <w:color w:val="595959"/>
          <w:sz w:val="28"/>
          <w:szCs w:val="28"/>
          <w:lang w:val="es-ES" w:eastAsia="es-GT"/>
        </w:rPr>
        <w:t xml:space="preserve"> cuyo trabajo les permite llevar el sustento diario a sus familias, muchas de ellas de las comunidades aledañas a nuestra operación.</w:t>
      </w:r>
    </w:p>
    <w:p w:rsidR="004E09D0" w:rsidRPr="00D522E3" w:rsidRDefault="004E09D0" w:rsidP="00D522E3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color w:val="595959"/>
          <w:sz w:val="28"/>
          <w:szCs w:val="28"/>
          <w:lang w:val="es-ES" w:eastAsia="es-GT"/>
        </w:rPr>
      </w:pPr>
    </w:p>
    <w:p w:rsidR="009572C5" w:rsidRPr="00D522E3" w:rsidRDefault="00D522E3" w:rsidP="00D522E3">
      <w:pPr>
        <w:pStyle w:val="NoSpacing"/>
        <w:jc w:val="both"/>
        <w:rPr>
          <w:rFonts w:ascii="Arial" w:eastAsia="Calibri" w:hAnsi="Arial" w:cs="Arial"/>
          <w:color w:val="595959"/>
          <w:sz w:val="28"/>
          <w:szCs w:val="28"/>
          <w:lang w:val="es-ES" w:eastAsia="es-GT"/>
        </w:rPr>
      </w:pPr>
      <w:r w:rsidRPr="00D522E3">
        <w:rPr>
          <w:rFonts w:ascii="Arial" w:eastAsia="Calibri" w:hAnsi="Arial" w:cs="Arial"/>
          <w:color w:val="595959"/>
          <w:sz w:val="28"/>
          <w:szCs w:val="28"/>
          <w:lang w:val="es-ES" w:eastAsia="es-GT"/>
        </w:rPr>
        <w:t>Hemos p</w:t>
      </w:r>
      <w:r w:rsidR="000242DE" w:rsidRPr="00D522E3">
        <w:rPr>
          <w:rFonts w:ascii="Arial" w:eastAsia="Calibri" w:hAnsi="Arial" w:cs="Arial"/>
          <w:color w:val="595959"/>
          <w:sz w:val="28"/>
          <w:szCs w:val="28"/>
          <w:lang w:val="es-ES" w:eastAsia="es-GT"/>
        </w:rPr>
        <w:t>edimos la intervención urgente  por parte</w:t>
      </w:r>
      <w:r w:rsidRPr="00D522E3">
        <w:rPr>
          <w:rFonts w:ascii="Arial" w:eastAsia="Calibri" w:hAnsi="Arial" w:cs="Arial"/>
          <w:color w:val="595959"/>
          <w:sz w:val="28"/>
          <w:szCs w:val="28"/>
          <w:lang w:val="es-ES" w:eastAsia="es-GT"/>
        </w:rPr>
        <w:t xml:space="preserve"> de los organismos del estado y </w:t>
      </w:r>
      <w:r w:rsidR="000242DE" w:rsidRPr="00D522E3">
        <w:rPr>
          <w:rFonts w:ascii="Arial" w:eastAsia="Calibri" w:hAnsi="Arial" w:cs="Arial"/>
          <w:color w:val="595959"/>
          <w:sz w:val="28"/>
          <w:szCs w:val="28"/>
          <w:lang w:val="es-ES" w:eastAsia="es-GT"/>
        </w:rPr>
        <w:t>reiteramos</w:t>
      </w:r>
      <w:r w:rsidRPr="00D522E3">
        <w:rPr>
          <w:rFonts w:ascii="Arial" w:eastAsia="Calibri" w:hAnsi="Arial" w:cs="Arial"/>
          <w:color w:val="595959"/>
          <w:sz w:val="28"/>
          <w:szCs w:val="28"/>
          <w:lang w:val="es-ES" w:eastAsia="es-GT"/>
        </w:rPr>
        <w:t>,</w:t>
      </w:r>
      <w:r w:rsidR="000242DE" w:rsidRPr="00D522E3">
        <w:rPr>
          <w:rFonts w:ascii="Arial" w:eastAsia="Calibri" w:hAnsi="Arial" w:cs="Arial"/>
          <w:color w:val="595959"/>
          <w:sz w:val="28"/>
          <w:szCs w:val="28"/>
          <w:lang w:val="es-ES" w:eastAsia="es-GT"/>
        </w:rPr>
        <w:t xml:space="preserve"> </w:t>
      </w:r>
      <w:r w:rsidR="0048304E" w:rsidRPr="00D522E3">
        <w:rPr>
          <w:rFonts w:ascii="Arial" w:eastAsia="Calibri" w:hAnsi="Arial" w:cs="Arial"/>
          <w:color w:val="595959"/>
          <w:sz w:val="28"/>
          <w:szCs w:val="28"/>
          <w:lang w:val="es-ES" w:eastAsia="es-GT"/>
        </w:rPr>
        <w:t xml:space="preserve">como lo hicimos de desde el primer día, </w:t>
      </w:r>
      <w:r w:rsidR="000242DE" w:rsidRPr="00D522E3">
        <w:rPr>
          <w:rFonts w:ascii="Arial" w:eastAsia="Calibri" w:hAnsi="Arial" w:cs="Arial"/>
          <w:color w:val="595959"/>
          <w:sz w:val="28"/>
          <w:szCs w:val="28"/>
          <w:lang w:val="es-ES" w:eastAsia="es-GT"/>
        </w:rPr>
        <w:t>nuestra disposición al diálogo para que esta situación se so</w:t>
      </w:r>
      <w:r w:rsidR="0048304E" w:rsidRPr="00D522E3">
        <w:rPr>
          <w:rFonts w:ascii="Arial" w:eastAsia="Calibri" w:hAnsi="Arial" w:cs="Arial"/>
          <w:color w:val="595959"/>
          <w:sz w:val="28"/>
          <w:szCs w:val="28"/>
          <w:lang w:val="es-ES" w:eastAsia="es-GT"/>
        </w:rPr>
        <w:t>lvente lo</w:t>
      </w:r>
      <w:r w:rsidR="000242DE" w:rsidRPr="00D522E3">
        <w:rPr>
          <w:rFonts w:ascii="Arial" w:eastAsia="Calibri" w:hAnsi="Arial" w:cs="Arial"/>
          <w:color w:val="595959"/>
          <w:sz w:val="28"/>
          <w:szCs w:val="28"/>
          <w:lang w:val="es-ES" w:eastAsia="es-GT"/>
        </w:rPr>
        <w:t xml:space="preserve"> antes posible</w:t>
      </w:r>
      <w:r w:rsidR="0048304E" w:rsidRPr="00D522E3">
        <w:rPr>
          <w:rFonts w:ascii="Arial" w:eastAsia="Calibri" w:hAnsi="Arial" w:cs="Arial"/>
          <w:color w:val="595959"/>
          <w:sz w:val="28"/>
          <w:szCs w:val="28"/>
          <w:lang w:val="es-ES" w:eastAsia="es-GT"/>
        </w:rPr>
        <w:t>.</w:t>
      </w:r>
    </w:p>
    <w:p w:rsidR="0048304E" w:rsidRPr="00D522E3" w:rsidRDefault="0048304E" w:rsidP="00D522E3">
      <w:pPr>
        <w:pStyle w:val="NoSpacing"/>
        <w:jc w:val="both"/>
        <w:rPr>
          <w:rFonts w:ascii="Arial" w:eastAsia="Calibri" w:hAnsi="Arial" w:cs="Arial"/>
          <w:color w:val="595959"/>
          <w:sz w:val="28"/>
          <w:szCs w:val="28"/>
          <w:lang w:val="es-ES" w:eastAsia="es-GT"/>
        </w:rPr>
      </w:pPr>
    </w:p>
    <w:p w:rsidR="009572C5" w:rsidRPr="00D522E3" w:rsidRDefault="0048304E" w:rsidP="00D522E3">
      <w:pPr>
        <w:jc w:val="both"/>
        <w:rPr>
          <w:b/>
          <w:color w:val="7F7F7F" w:themeColor="text1" w:themeTint="80"/>
          <w:sz w:val="28"/>
          <w:szCs w:val="28"/>
          <w:lang w:val="es-ES_tradnl"/>
        </w:rPr>
      </w:pPr>
      <w:r w:rsidRPr="00D522E3">
        <w:rPr>
          <w:rFonts w:ascii="Arial" w:eastAsia="Calibri" w:hAnsi="Arial" w:cs="Arial"/>
          <w:color w:val="595959"/>
          <w:sz w:val="28"/>
          <w:szCs w:val="28"/>
          <w:lang w:val="es-ES" w:eastAsia="es-GT"/>
        </w:rPr>
        <w:t>Creemos firmemente que el d</w:t>
      </w:r>
      <w:r w:rsidR="00D522E3" w:rsidRPr="00D522E3">
        <w:rPr>
          <w:rFonts w:ascii="Arial" w:eastAsia="Calibri" w:hAnsi="Arial" w:cs="Arial"/>
          <w:color w:val="595959"/>
          <w:sz w:val="28"/>
          <w:szCs w:val="28"/>
          <w:lang w:val="es-ES" w:eastAsia="es-GT"/>
        </w:rPr>
        <w:t>esarrollo del país y de las</w:t>
      </w:r>
      <w:r w:rsidRPr="00D522E3">
        <w:rPr>
          <w:rFonts w:ascii="Arial" w:eastAsia="Calibri" w:hAnsi="Arial" w:cs="Arial"/>
          <w:color w:val="595959"/>
          <w:sz w:val="28"/>
          <w:szCs w:val="28"/>
          <w:lang w:val="es-ES" w:eastAsia="es-GT"/>
        </w:rPr>
        <w:t xml:space="preserve"> comunidades</w:t>
      </w:r>
      <w:r w:rsidR="00D522E3" w:rsidRPr="00D522E3">
        <w:rPr>
          <w:rFonts w:ascii="Arial" w:eastAsia="Calibri" w:hAnsi="Arial" w:cs="Arial"/>
          <w:color w:val="595959"/>
          <w:sz w:val="28"/>
          <w:szCs w:val="28"/>
          <w:lang w:val="es-ES" w:eastAsia="es-GT"/>
        </w:rPr>
        <w:t xml:space="preserve"> vecinas a nuestras operaciones</w:t>
      </w:r>
      <w:r w:rsidRPr="00D522E3">
        <w:rPr>
          <w:rFonts w:ascii="Arial" w:eastAsia="Calibri" w:hAnsi="Arial" w:cs="Arial"/>
          <w:color w:val="595959"/>
          <w:sz w:val="28"/>
          <w:szCs w:val="28"/>
          <w:lang w:val="es-ES" w:eastAsia="es-GT"/>
        </w:rPr>
        <w:t xml:space="preserve"> es una tarea compartida  que requiere  diálogo, respeto a los derechos del otro y voluntad política que haga que esto sea posible.</w:t>
      </w:r>
      <w:r w:rsidRPr="00D522E3">
        <w:rPr>
          <w:sz w:val="28"/>
          <w:szCs w:val="28"/>
        </w:rPr>
        <w:t xml:space="preserve"> </w:t>
      </w:r>
    </w:p>
    <w:p w:rsidR="00486801" w:rsidRPr="00D522E3" w:rsidRDefault="00486801" w:rsidP="009572C5">
      <w:pPr>
        <w:spacing w:after="0"/>
        <w:rPr>
          <w:rFonts w:ascii="Century Gothic" w:hAnsi="Century Gothic"/>
          <w:sz w:val="28"/>
          <w:szCs w:val="28"/>
        </w:rPr>
      </w:pPr>
    </w:p>
    <w:sectPr w:rsidR="00486801" w:rsidRPr="00D522E3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53B7" w:rsidRDefault="002553B7" w:rsidP="00DC1EDA">
      <w:pPr>
        <w:spacing w:after="0"/>
      </w:pPr>
      <w:r>
        <w:separator/>
      </w:r>
    </w:p>
  </w:endnote>
  <w:endnote w:type="continuationSeparator" w:id="0">
    <w:p w:rsidR="002553B7" w:rsidRDefault="002553B7" w:rsidP="00DC1ED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53B7" w:rsidRDefault="002553B7" w:rsidP="00DC1EDA">
      <w:pPr>
        <w:spacing w:after="0"/>
      </w:pPr>
      <w:r>
        <w:separator/>
      </w:r>
    </w:p>
  </w:footnote>
  <w:footnote w:type="continuationSeparator" w:id="0">
    <w:p w:rsidR="002553B7" w:rsidRDefault="002553B7" w:rsidP="00DC1ED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53E" w:rsidRDefault="00CA553E" w:rsidP="00CA553E">
    <w:pPr>
      <w:pStyle w:val="Header"/>
      <w:tabs>
        <w:tab w:val="clear" w:pos="4419"/>
        <w:tab w:val="clear" w:pos="8838"/>
        <w:tab w:val="left" w:pos="825"/>
      </w:tabs>
    </w:pPr>
    <w:r>
      <w:rPr>
        <w:noProof/>
        <w:lang w:eastAsia="es-GT"/>
      </w:rPr>
      <w:drawing>
        <wp:inline distT="0" distB="0" distL="0" distR="0" wp14:anchorId="45BC8FE2" wp14:editId="6DE8AED6">
          <wp:extent cx="2263140" cy="377190"/>
          <wp:effectExtent l="0" t="0" r="381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Cempro_horizontal201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3140" cy="3771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83F54">
      <w:rPr>
        <w:noProof/>
        <w:lang w:eastAsia="es-GT"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 wp14:anchorId="12882A80" wp14:editId="0CD33390">
              <wp:simplePos x="0" y="0"/>
              <wp:positionH relativeFrom="page">
                <wp:posOffset>3615690</wp:posOffset>
              </wp:positionH>
              <wp:positionV relativeFrom="page">
                <wp:posOffset>292100</wp:posOffset>
              </wp:positionV>
              <wp:extent cx="3947795" cy="689610"/>
              <wp:effectExtent l="0" t="0" r="0" b="0"/>
              <wp:wrapNone/>
              <wp:docPr id="1073741827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947795" cy="68961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CA553E" w:rsidRPr="009572C5" w:rsidRDefault="00CA553E" w:rsidP="00CA553E">
                          <w:pPr>
                            <w:pStyle w:val="Footer"/>
                            <w:rPr>
                              <w:rFonts w:ascii="Arial" w:eastAsia="Arial" w:hAnsi="Arial" w:cs="Arial"/>
                              <w:sz w:val="18"/>
                              <w:szCs w:val="18"/>
                              <w:u w:color="FFFFFF"/>
                              <w:lang w:val="es-ES"/>
                            </w:rPr>
                          </w:pPr>
                        </w:p>
                        <w:p w:rsidR="00CA553E" w:rsidRDefault="00CA553E" w:rsidP="00CA553E">
                          <w:pPr>
                            <w:pStyle w:val="Footer"/>
                            <w:rPr>
                              <w:rFonts w:ascii="Arial" w:eastAsia="Arial" w:hAnsi="Arial" w:cs="Arial"/>
                              <w:color w:val="FFFFFF"/>
                              <w:sz w:val="18"/>
                              <w:szCs w:val="18"/>
                              <w:u w:color="FFFFFF"/>
                            </w:rPr>
                          </w:pPr>
                          <w:r>
                            <w:rPr>
                              <w:rFonts w:ascii="Arial" w:hAnsi="Arial"/>
                              <w:color w:val="FFFFFF"/>
                              <w:sz w:val="18"/>
                              <w:szCs w:val="18"/>
                              <w:u w:color="FFFFFF"/>
                            </w:rPr>
                            <w:t>Para más información comuníquese al teléfono:</w:t>
                          </w:r>
                        </w:p>
                        <w:p w:rsidR="00CA553E" w:rsidRDefault="00CA553E" w:rsidP="00CA553E">
                          <w:pPr>
                            <w:pStyle w:val="Footer"/>
                            <w:jc w:val="right"/>
                            <w:rPr>
                              <w:rFonts w:ascii="Arial" w:eastAsia="Arial" w:hAnsi="Arial" w:cs="Arial"/>
                              <w:color w:val="FFFFFF"/>
                              <w:sz w:val="18"/>
                              <w:szCs w:val="18"/>
                              <w:u w:color="FFFFFF"/>
                            </w:rPr>
                          </w:pPr>
                          <w:r>
                            <w:rPr>
                              <w:rFonts w:ascii="Arial" w:hAnsi="Arial"/>
                              <w:color w:val="FFFFFF"/>
                              <w:sz w:val="18"/>
                              <w:szCs w:val="18"/>
                              <w:u w:color="FFFFFF"/>
                            </w:rPr>
                            <w:t xml:space="preserve">(502) 2338-9100 extensión: 5444 o al correo idavila@cempro.com </w:t>
                          </w:r>
                        </w:p>
                        <w:p w:rsidR="00CA553E" w:rsidRDefault="00CA553E" w:rsidP="00CA553E">
                          <w:pPr>
                            <w:pStyle w:val="Footer"/>
                            <w:jc w:val="right"/>
                            <w:rPr>
                              <w:rFonts w:ascii="Arial" w:eastAsia="Arial" w:hAnsi="Arial" w:cs="Arial"/>
                              <w:color w:val="FFFFFF"/>
                              <w:sz w:val="18"/>
                              <w:szCs w:val="18"/>
                              <w:u w:color="FFFFFF"/>
                            </w:rPr>
                          </w:pPr>
                          <w:r>
                            <w:rPr>
                              <w:rFonts w:ascii="Arial" w:hAnsi="Arial"/>
                              <w:color w:val="FFFFFF"/>
                              <w:sz w:val="18"/>
                              <w:szCs w:val="18"/>
                              <w:u w:color="FFFFFF"/>
                            </w:rPr>
                            <w:t xml:space="preserve">(502) 2291-0808 extensión: 32 o al correo sandy.tzul@punto3.com.gt </w:t>
                          </w:r>
                        </w:p>
                        <w:p w:rsidR="00CA553E" w:rsidRDefault="00CA553E" w:rsidP="00CA553E">
                          <w:pPr>
                            <w:pStyle w:val="Footer"/>
                            <w:jc w:val="right"/>
                            <w:rPr>
                              <w:rFonts w:ascii="Arial" w:eastAsia="Arial" w:hAnsi="Arial" w:cs="Arial"/>
                              <w:color w:val="FFFFFF"/>
                              <w:sz w:val="18"/>
                              <w:szCs w:val="18"/>
                              <w:u w:color="FFFFFF"/>
                            </w:rPr>
                          </w:pPr>
                        </w:p>
                        <w:p w:rsidR="00CA553E" w:rsidRDefault="00CA553E" w:rsidP="00CA553E">
                          <w:pPr>
                            <w:jc w:val="right"/>
                            <w:rPr>
                              <w:rFonts w:ascii="Calibri" w:eastAsia="Calibri" w:hAnsi="Calibri" w:cs="Calibri"/>
                            </w:rPr>
                          </w:pPr>
                        </w:p>
                        <w:p w:rsidR="00CA553E" w:rsidRDefault="00CA553E" w:rsidP="00CA553E">
                          <w:pPr>
                            <w:jc w:val="right"/>
                          </w:pPr>
                        </w:p>
                      </w:txbxContent>
                    </wps:txbx>
                    <wps:bodyPr wrap="square" lIns="45719" tIns="45719" rIns="45719" bIns="45719" numCol="1" anchor="t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12882A80" id="officeArt object" o:spid="_x0000_s1026" style="position:absolute;margin-left:284.7pt;margin-top:23pt;width:310.85pt;height:54.3pt;z-index:-251657216;visibility:visible;mso-wrap-style:square;mso-width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" filled="f" stroked="f" strokeweight="1pt">
              <v:stroke miterlimit="4"/>
              <v:textbox inset="1.27mm,1.27mm,1.27mm,1.27mm">
                <w:txbxContent>
                  <w:p w:rsidR="00CA553E" w:rsidRPr="009572C5" w:rsidRDefault="00CA553E" w:rsidP="00CA553E">
                    <w:pPr>
                      <w:pStyle w:val="Footer"/>
                      <w:rPr>
                        <w:rFonts w:ascii="Arial" w:eastAsia="Arial" w:hAnsi="Arial" w:cs="Arial"/>
                        <w:sz w:val="18"/>
                        <w:szCs w:val="18"/>
                        <w:u w:color="FFFFFF"/>
                        <w:lang w:val="es-ES"/>
                      </w:rPr>
                    </w:pPr>
                  </w:p>
                  <w:p w:rsidR="00CA553E" w:rsidRDefault="00CA553E" w:rsidP="00CA553E">
                    <w:pPr>
                      <w:pStyle w:val="Footer"/>
                      <w:rPr>
                        <w:rFonts w:ascii="Arial" w:eastAsia="Arial" w:hAnsi="Arial" w:cs="Arial"/>
                        <w:color w:val="FFFFFF"/>
                        <w:sz w:val="18"/>
                        <w:szCs w:val="18"/>
                        <w:u w:color="FFFFFF"/>
                      </w:rPr>
                    </w:pPr>
                    <w:r>
                      <w:rPr>
                        <w:rFonts w:ascii="Arial" w:hAnsi="Arial"/>
                        <w:color w:val="FFFFFF"/>
                        <w:sz w:val="18"/>
                        <w:szCs w:val="18"/>
                        <w:u w:color="FFFFFF"/>
                      </w:rPr>
                      <w:t>Para más información comuníquese al teléfono:</w:t>
                    </w:r>
                  </w:p>
                  <w:p w:rsidR="00CA553E" w:rsidRDefault="00CA553E" w:rsidP="00CA553E">
                    <w:pPr>
                      <w:pStyle w:val="Footer"/>
                      <w:jc w:val="right"/>
                      <w:rPr>
                        <w:rFonts w:ascii="Arial" w:eastAsia="Arial" w:hAnsi="Arial" w:cs="Arial"/>
                        <w:color w:val="FFFFFF"/>
                        <w:sz w:val="18"/>
                        <w:szCs w:val="18"/>
                        <w:u w:color="FFFFFF"/>
                      </w:rPr>
                    </w:pPr>
                    <w:r>
                      <w:rPr>
                        <w:rFonts w:ascii="Arial" w:hAnsi="Arial"/>
                        <w:color w:val="FFFFFF"/>
                        <w:sz w:val="18"/>
                        <w:szCs w:val="18"/>
                        <w:u w:color="FFFFFF"/>
                      </w:rPr>
                      <w:t xml:space="preserve">(502) 2338-9100 extensión: 5444 o al correo idavila@cempro.com </w:t>
                    </w:r>
                  </w:p>
                  <w:p w:rsidR="00CA553E" w:rsidRDefault="00CA553E" w:rsidP="00CA553E">
                    <w:pPr>
                      <w:pStyle w:val="Footer"/>
                      <w:jc w:val="right"/>
                      <w:rPr>
                        <w:rFonts w:ascii="Arial" w:eastAsia="Arial" w:hAnsi="Arial" w:cs="Arial"/>
                        <w:color w:val="FFFFFF"/>
                        <w:sz w:val="18"/>
                        <w:szCs w:val="18"/>
                        <w:u w:color="FFFFFF"/>
                      </w:rPr>
                    </w:pPr>
                    <w:r>
                      <w:rPr>
                        <w:rFonts w:ascii="Arial" w:hAnsi="Arial"/>
                        <w:color w:val="FFFFFF"/>
                        <w:sz w:val="18"/>
                        <w:szCs w:val="18"/>
                        <w:u w:color="FFFFFF"/>
                      </w:rPr>
                      <w:t xml:space="preserve">(502) 2291-0808 extensión: 32 o al correo sandy.tzul@punto3.com.gt </w:t>
                    </w:r>
                  </w:p>
                  <w:p w:rsidR="00CA553E" w:rsidRDefault="00CA553E" w:rsidP="00CA553E">
                    <w:pPr>
                      <w:pStyle w:val="Footer"/>
                      <w:jc w:val="right"/>
                      <w:rPr>
                        <w:rFonts w:ascii="Arial" w:eastAsia="Arial" w:hAnsi="Arial" w:cs="Arial"/>
                        <w:color w:val="FFFFFF"/>
                        <w:sz w:val="18"/>
                        <w:szCs w:val="18"/>
                        <w:u w:color="FFFFFF"/>
                      </w:rPr>
                    </w:pPr>
                  </w:p>
                  <w:p w:rsidR="00CA553E" w:rsidRDefault="00CA553E" w:rsidP="00CA553E">
                    <w:pPr>
                      <w:jc w:val="right"/>
                      <w:rPr>
                        <w:rFonts w:ascii="Calibri" w:eastAsia="Calibri" w:hAnsi="Calibri" w:cs="Calibri"/>
                      </w:rPr>
                    </w:pPr>
                  </w:p>
                  <w:p w:rsidR="00CA553E" w:rsidRDefault="00CA553E" w:rsidP="00CA553E">
                    <w:pPr>
                      <w:jc w:val="right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  <w:p w:rsidR="00CA553E" w:rsidRDefault="00CA553E">
    <w:pPr>
      <w:pStyle w:val="Header"/>
    </w:pPr>
  </w:p>
  <w:p w:rsidR="00DC1EDA" w:rsidRDefault="00DC1ED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D02B4"/>
    <w:multiLevelType w:val="hybridMultilevel"/>
    <w:tmpl w:val="B0B48C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500D89"/>
    <w:multiLevelType w:val="hybridMultilevel"/>
    <w:tmpl w:val="AA36535A"/>
    <w:lvl w:ilvl="0" w:tplc="4676A716">
      <w:start w:val="1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020EB0"/>
    <w:multiLevelType w:val="hybridMultilevel"/>
    <w:tmpl w:val="6A0CE1EE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EDA"/>
    <w:rsid w:val="000242DE"/>
    <w:rsid w:val="000D1CD9"/>
    <w:rsid w:val="00164300"/>
    <w:rsid w:val="001B1E9F"/>
    <w:rsid w:val="001B59B2"/>
    <w:rsid w:val="001C3A1A"/>
    <w:rsid w:val="00231830"/>
    <w:rsid w:val="00254B04"/>
    <w:rsid w:val="002553B7"/>
    <w:rsid w:val="0048304E"/>
    <w:rsid w:val="00486801"/>
    <w:rsid w:val="00495533"/>
    <w:rsid w:val="00497CFC"/>
    <w:rsid w:val="004C4FCA"/>
    <w:rsid w:val="004E09D0"/>
    <w:rsid w:val="00513050"/>
    <w:rsid w:val="005B039D"/>
    <w:rsid w:val="005F2268"/>
    <w:rsid w:val="00623DB5"/>
    <w:rsid w:val="0066698D"/>
    <w:rsid w:val="00705E4B"/>
    <w:rsid w:val="008406B6"/>
    <w:rsid w:val="008B1306"/>
    <w:rsid w:val="008C3037"/>
    <w:rsid w:val="00935524"/>
    <w:rsid w:val="009572C5"/>
    <w:rsid w:val="00A53613"/>
    <w:rsid w:val="00B9753B"/>
    <w:rsid w:val="00C16920"/>
    <w:rsid w:val="00CA45E4"/>
    <w:rsid w:val="00CA553E"/>
    <w:rsid w:val="00D522E3"/>
    <w:rsid w:val="00DC1EDA"/>
    <w:rsid w:val="00DD1929"/>
    <w:rsid w:val="00DE4B8B"/>
    <w:rsid w:val="00E26F0C"/>
    <w:rsid w:val="00E66899"/>
    <w:rsid w:val="00E72324"/>
    <w:rsid w:val="00F81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8A4C887-362A-4AF0-B04A-683695656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09D0"/>
    <w:pPr>
      <w:spacing w:after="8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1EDA"/>
    <w:pPr>
      <w:tabs>
        <w:tab w:val="center" w:pos="4419"/>
        <w:tab w:val="right" w:pos="8838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C1EDA"/>
  </w:style>
  <w:style w:type="paragraph" w:styleId="Footer">
    <w:name w:val="footer"/>
    <w:basedOn w:val="Normal"/>
    <w:link w:val="FooterChar"/>
    <w:uiPriority w:val="99"/>
    <w:unhideWhenUsed/>
    <w:rsid w:val="00DC1EDA"/>
    <w:pPr>
      <w:tabs>
        <w:tab w:val="center" w:pos="4419"/>
        <w:tab w:val="right" w:pos="8838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C1EDA"/>
  </w:style>
  <w:style w:type="character" w:styleId="Strong">
    <w:name w:val="Strong"/>
    <w:basedOn w:val="DefaultParagraphFont"/>
    <w:uiPriority w:val="99"/>
    <w:qFormat/>
    <w:rsid w:val="00DC1EDA"/>
    <w:rPr>
      <w:b/>
      <w:bCs/>
    </w:rPr>
  </w:style>
  <w:style w:type="paragraph" w:customStyle="1" w:styleId="Sinespaciado1">
    <w:name w:val="Sin espaciado1"/>
    <w:uiPriority w:val="99"/>
    <w:rsid w:val="00DC1EDA"/>
    <w:pPr>
      <w:spacing w:after="8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ListParagraph">
    <w:name w:val="List Paragraph"/>
    <w:basedOn w:val="Normal"/>
    <w:uiPriority w:val="34"/>
    <w:qFormat/>
    <w:rsid w:val="00CA553E"/>
    <w:pPr>
      <w:ind w:left="720"/>
      <w:contextualSpacing/>
    </w:pPr>
  </w:style>
  <w:style w:type="table" w:customStyle="1" w:styleId="Tabladecuadrcula4-nfasis61">
    <w:name w:val="Tabla de cuadrícula 4 - Énfasis 61"/>
    <w:basedOn w:val="TableNormal"/>
    <w:uiPriority w:val="49"/>
    <w:rsid w:val="00CA55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B1E9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E9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572C5"/>
    <w:pPr>
      <w:spacing w:after="0" w:line="240" w:lineRule="auto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9572C5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semiHidden/>
    <w:rsid w:val="004E09D0"/>
    <w:pPr>
      <w:spacing w:after="0"/>
      <w:jc w:val="center"/>
    </w:pPr>
    <w:rPr>
      <w:rFonts w:ascii="Arial" w:hAnsi="Arial" w:cs="Arial"/>
      <w:b/>
      <w:i/>
      <w:u w:val="single"/>
      <w:lang w:val="es-ES"/>
    </w:rPr>
  </w:style>
  <w:style w:type="character" w:customStyle="1" w:styleId="BodyTextChar">
    <w:name w:val="Body Text Char"/>
    <w:basedOn w:val="DefaultParagraphFont"/>
    <w:link w:val="BodyText"/>
    <w:semiHidden/>
    <w:rsid w:val="004E09D0"/>
    <w:rPr>
      <w:rFonts w:ascii="Arial" w:eastAsia="Times New Roman" w:hAnsi="Arial" w:cs="Arial"/>
      <w:b/>
      <w:i/>
      <w:sz w:val="24"/>
      <w:szCs w:val="24"/>
      <w:u w:val="single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79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249</Words>
  <Characters>1373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GLC3696</Company>
  <LinksUpToDate>false</LinksUpToDate>
  <CharactersWithSpaces>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Quinonez Lemus, Alfonso Jose</cp:lastModifiedBy>
  <cp:revision>3</cp:revision>
  <dcterms:created xsi:type="dcterms:W3CDTF">2018-07-16T22:57:00Z</dcterms:created>
  <dcterms:modified xsi:type="dcterms:W3CDTF">2018-07-16T23:05:00Z</dcterms:modified>
</cp:coreProperties>
</file>