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4" w:rsidRPr="00F145A4" w:rsidRDefault="00136331" w:rsidP="00F145A4">
      <w:pPr>
        <w:rPr>
          <w:b/>
          <w:lang w:val="en-US"/>
        </w:rPr>
      </w:pPr>
      <w:r>
        <w:rPr>
          <w:b/>
          <w:bCs/>
          <w:lang w:val="en-US"/>
        </w:rPr>
        <w:t>eBay</w:t>
      </w:r>
      <w:r w:rsidR="0018101A">
        <w:rPr>
          <w:b/>
          <w:bCs/>
          <w:lang w:val="en-US"/>
        </w:rPr>
        <w:t xml:space="preserve"> response regarding </w:t>
      </w:r>
      <w:r w:rsidR="00C44985">
        <w:rPr>
          <w:b/>
          <w:bCs/>
          <w:lang w:val="en-US"/>
        </w:rPr>
        <w:t>Turkmen cotton</w:t>
      </w:r>
      <w:r w:rsidR="0018101A">
        <w:rPr>
          <w:b/>
          <w:bCs/>
          <w:lang w:val="en-US"/>
        </w:rPr>
        <w:t xml:space="preserve"> 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Business &amp; Human Rights Resource Centre invited </w:t>
      </w:r>
      <w:r w:rsidR="00136331">
        <w:rPr>
          <w:bCs/>
          <w:i/>
          <w:iCs/>
          <w:lang w:val="en-US"/>
        </w:rPr>
        <w:t>eBay</w:t>
      </w:r>
      <w:r w:rsidRPr="00F145A4">
        <w:rPr>
          <w:i/>
          <w:iCs/>
          <w:lang w:val="en-US"/>
        </w:rPr>
        <w:t xml:space="preserve"> to respond to the following item: </w:t>
      </w:r>
    </w:p>
    <w:p w:rsidR="00C44985" w:rsidRPr="00C44985" w:rsidRDefault="00C44985" w:rsidP="00C44985">
      <w:pPr>
        <w:pStyle w:val="1"/>
        <w:shd w:val="clear" w:color="auto" w:fill="FFFFFF"/>
        <w:spacing w:before="0" w:beforeAutospacing="0"/>
        <w:rPr>
          <w:i/>
          <w:color w:val="212121"/>
          <w:sz w:val="22"/>
          <w:szCs w:val="22"/>
          <w:lang w:val="en-US"/>
        </w:rPr>
      </w:pPr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lang w:val="en-US"/>
        </w:rPr>
        <w:t>- «Are Amazon,</w:t>
      </w:r>
      <w:r w:rsidR="00136331">
        <w:rPr>
          <w:rFonts w:ascii="Calibri" w:hAnsi="Calibri"/>
          <w:b w:val="0"/>
          <w:bCs w:val="0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lang w:val="en-US"/>
        </w:rPr>
        <w:t>Walmart</w:t>
      </w:r>
      <w:proofErr w:type="spellEnd"/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lang w:val="en-US"/>
        </w:rPr>
        <w:t>, and eBay’s online 'marketplaces' providing a refuge for goods made with forced labor?», </w:t>
      </w:r>
      <w:r w:rsidRPr="00C44985">
        <w:rPr>
          <w:rFonts w:ascii="Calibri" w:hAnsi="Calibri"/>
          <w:i/>
          <w:color w:val="000000"/>
          <w:sz w:val="22"/>
          <w:szCs w:val="22"/>
          <w:shd w:val="clear" w:color="auto" w:fill="FFFFFF"/>
          <w:lang w:val="en-US"/>
        </w:rPr>
        <w:t> </w:t>
      </w:r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shd w:val="clear" w:color="auto" w:fill="FFFFFF"/>
          <w:lang w:val="en-US"/>
        </w:rPr>
        <w:t xml:space="preserve">Charlotte Tate and Eric </w:t>
      </w:r>
      <w:proofErr w:type="spellStart"/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shd w:val="clear" w:color="auto" w:fill="FFFFFF"/>
          <w:lang w:val="en-US"/>
        </w:rPr>
        <w:t>Gottwald</w:t>
      </w:r>
      <w:proofErr w:type="spellEnd"/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shd w:val="clear" w:color="auto" w:fill="FFFFFF"/>
          <w:lang w:val="en-US"/>
        </w:rPr>
        <w:t>, International Labor Rights Forum</w:t>
      </w:r>
      <w:r w:rsidRPr="00C44985">
        <w:rPr>
          <w:rFonts w:ascii="Calibri" w:hAnsi="Calibri"/>
          <w:b w:val="0"/>
          <w:bCs w:val="0"/>
          <w:i/>
          <w:color w:val="000000"/>
          <w:sz w:val="22"/>
          <w:szCs w:val="22"/>
          <w:lang w:val="en-US"/>
        </w:rPr>
        <w:t>, 31 January 2019</w:t>
      </w:r>
    </w:p>
    <w:p w:rsidR="006A7683" w:rsidRPr="00C44985" w:rsidRDefault="00B32E4F" w:rsidP="00C44985">
      <w:pPr>
        <w:spacing w:after="100" w:afterAutospacing="1"/>
        <w:rPr>
          <w:iCs/>
          <w:lang w:val="en-US"/>
        </w:rPr>
      </w:pPr>
      <w:hyperlink r:id="rId5" w:tgtFrame="_blank" w:history="1">
        <w:r w:rsidR="00C44985" w:rsidRPr="00C44985">
          <w:rPr>
            <w:rStyle w:val="a3"/>
            <w:rFonts w:ascii="Calibri" w:hAnsi="Calibri"/>
            <w:shd w:val="clear" w:color="auto" w:fill="FFFFFF"/>
            <w:lang w:val="en-US"/>
          </w:rPr>
          <w:t>http://news.trust.org/item/20190131140231-5r6g0</w:t>
        </w:r>
      </w:hyperlink>
    </w:p>
    <w:p w:rsidR="00F145A4" w:rsidRPr="0018101A" w:rsidRDefault="00F145A4" w:rsidP="00F145A4">
      <w:pPr>
        <w:rPr>
          <w:i/>
          <w:iCs/>
          <w:lang w:val="en-US"/>
        </w:rPr>
      </w:pPr>
      <w:r w:rsidRPr="0018101A">
        <w:rPr>
          <w:i/>
          <w:iCs/>
          <w:lang w:val="en-US"/>
        </w:rPr>
        <w:t xml:space="preserve">In response, </w:t>
      </w:r>
      <w:r w:rsidR="00136331">
        <w:rPr>
          <w:bCs/>
          <w:i/>
          <w:iCs/>
          <w:lang w:val="en-US"/>
        </w:rPr>
        <w:t>eBay</w:t>
      </w:r>
      <w:r w:rsidR="0018101A" w:rsidRPr="0018101A">
        <w:rPr>
          <w:bCs/>
          <w:i/>
          <w:iCs/>
          <w:lang w:val="en-US"/>
        </w:rPr>
        <w:t xml:space="preserve"> </w:t>
      </w:r>
      <w:r w:rsidRPr="0018101A">
        <w:rPr>
          <w:i/>
          <w:iCs/>
          <w:lang w:val="en-US"/>
        </w:rPr>
        <w:t>sent the following statement: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en-US"/>
        </w:rPr>
      </w:pPr>
      <w:r w:rsidRPr="00136331">
        <w:rPr>
          <w:rFonts w:asciiTheme="minorHAnsi" w:hAnsiTheme="minorHAnsi"/>
          <w:sz w:val="22"/>
          <w:szCs w:val="22"/>
          <w:lang w:val="en-US"/>
        </w:rPr>
        <w:t>Hi Ella,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en-US"/>
        </w:rPr>
      </w:pPr>
      <w:r w:rsidRPr="00136331">
        <w:rPr>
          <w:rFonts w:asciiTheme="minorHAnsi" w:hAnsiTheme="minorHAnsi"/>
          <w:sz w:val="22"/>
          <w:szCs w:val="22"/>
          <w:lang w:val="en-US"/>
        </w:rPr>
        <w:t> 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en-US"/>
        </w:rPr>
      </w:pPr>
      <w:r w:rsidRPr="00136331">
        <w:rPr>
          <w:rFonts w:asciiTheme="minorHAnsi" w:hAnsiTheme="minorHAnsi"/>
          <w:sz w:val="22"/>
          <w:szCs w:val="22"/>
          <w:lang w:val="en-US"/>
        </w:rPr>
        <w:t>Thanks for reaching out.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en-US"/>
        </w:rPr>
      </w:pPr>
      <w:r w:rsidRPr="00136331">
        <w:rPr>
          <w:rFonts w:asciiTheme="minorHAnsi" w:hAnsiTheme="minorHAnsi"/>
          <w:sz w:val="22"/>
          <w:szCs w:val="22"/>
          <w:lang w:val="en-US"/>
        </w:rPr>
        <w:t> 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12121"/>
          <w:lang w:val="en-US"/>
        </w:rPr>
      </w:pPr>
      <w:r w:rsidRPr="00136331">
        <w:rPr>
          <w:rFonts w:asciiTheme="minorHAnsi" w:hAnsiTheme="minorHAnsi"/>
          <w:sz w:val="22"/>
          <w:szCs w:val="22"/>
          <w:lang w:val="en-US"/>
        </w:rPr>
        <w:t>The items you referenced are prohibited to be sold on eBay. They violate eBay’s</w:t>
      </w:r>
      <w:r w:rsidRPr="00136331">
        <w:rPr>
          <w:rFonts w:asciiTheme="minorHAnsi" w:hAnsiTheme="minorHAnsi"/>
          <w:color w:val="1F497D"/>
          <w:sz w:val="22"/>
          <w:szCs w:val="22"/>
          <w:lang w:val="en-US"/>
        </w:rPr>
        <w:t> </w:t>
      </w:r>
      <w:hyperlink r:id="rId6" w:tgtFrame="_blank" w:history="1">
        <w:r w:rsidRPr="00136331">
          <w:rPr>
            <w:rStyle w:val="a3"/>
            <w:rFonts w:asciiTheme="minorHAnsi" w:hAnsiTheme="minorHAnsi"/>
            <w:sz w:val="22"/>
            <w:szCs w:val="22"/>
            <w:lang w:val="en-US"/>
          </w:rPr>
          <w:t>International Trading Policy</w:t>
        </w:r>
      </w:hyperlink>
      <w:r w:rsidRPr="00136331">
        <w:rPr>
          <w:rFonts w:asciiTheme="minorHAnsi" w:hAnsiTheme="minorHAnsi"/>
          <w:color w:val="1F497D"/>
          <w:sz w:val="22"/>
          <w:szCs w:val="22"/>
          <w:lang w:val="en-US"/>
        </w:rPr>
        <w:t>.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12121"/>
          <w:lang w:val="en-US"/>
        </w:rPr>
      </w:pPr>
      <w:r w:rsidRPr="00136331">
        <w:rPr>
          <w:rFonts w:asciiTheme="minorHAnsi" w:hAnsiTheme="minorHAnsi"/>
          <w:color w:val="1F497D"/>
          <w:sz w:val="22"/>
          <w:szCs w:val="22"/>
          <w:lang w:val="en-US"/>
        </w:rPr>
        <w:t> </w:t>
      </w:r>
    </w:p>
    <w:p w:rsidR="00136331" w:rsidRPr="00136331" w:rsidRDefault="00136331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en-US"/>
        </w:rPr>
      </w:pPr>
      <w:r w:rsidRPr="00136331">
        <w:rPr>
          <w:rFonts w:asciiTheme="minorHAnsi" w:hAnsiTheme="minorHAnsi"/>
          <w:sz w:val="22"/>
          <w:szCs w:val="22"/>
          <w:lang w:val="en-US"/>
        </w:rPr>
        <w:t>Thanks again for contacting us.</w:t>
      </w:r>
    </w:p>
    <w:p w:rsidR="00C44985" w:rsidRDefault="00C44985" w:rsidP="00665D08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en-US"/>
        </w:rPr>
      </w:pPr>
    </w:p>
    <w:p w:rsidR="00136331" w:rsidRPr="00136331" w:rsidRDefault="00136331" w:rsidP="00665D08">
      <w:pPr>
        <w:pStyle w:val="1"/>
        <w:shd w:val="clear" w:color="auto" w:fill="FFFFFF"/>
        <w:spacing w:before="0" w:beforeAutospacing="0" w:after="18" w:afterAutospacing="0" w:line="276" w:lineRule="auto"/>
        <w:textAlignment w:val="baseline"/>
        <w:rPr>
          <w:rFonts w:asciiTheme="minorHAnsi" w:hAnsiTheme="minorHAnsi" w:cs="Segoe UI"/>
          <w:b w:val="0"/>
          <w:bCs w:val="0"/>
          <w:sz w:val="22"/>
          <w:szCs w:val="22"/>
          <w:lang w:val="en-US"/>
        </w:rPr>
      </w:pPr>
      <w:r w:rsidRPr="00136331">
        <w:rPr>
          <w:rFonts w:asciiTheme="minorHAnsi" w:hAnsiTheme="minorHAnsi" w:cs="Segoe UI"/>
          <w:b w:val="0"/>
          <w:bCs w:val="0"/>
          <w:sz w:val="22"/>
          <w:szCs w:val="22"/>
          <w:lang w:val="en-US"/>
        </w:rPr>
        <w:t>Ryan Moore </w:t>
      </w:r>
    </w:p>
    <w:p w:rsidR="00136331" w:rsidRPr="00136331" w:rsidRDefault="00136331" w:rsidP="00665D08">
      <w:pPr>
        <w:shd w:val="clear" w:color="auto" w:fill="FFFFFF"/>
        <w:textAlignment w:val="baseline"/>
        <w:rPr>
          <w:rFonts w:cs="Segoe UI"/>
          <w:lang w:val="en-US"/>
        </w:rPr>
      </w:pPr>
      <w:r w:rsidRPr="00136331">
        <w:rPr>
          <w:rFonts w:cs="Segoe UI"/>
          <w:bCs/>
          <w:lang w:val="en-US"/>
        </w:rPr>
        <w:t>Director, Corporate Communications at eBay</w:t>
      </w:r>
    </w:p>
    <w:p w:rsidR="00136331" w:rsidRPr="00136331" w:rsidRDefault="00136331" w:rsidP="00136331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</w:p>
    <w:sectPr w:rsidR="00136331" w:rsidRPr="00136331" w:rsidSect="00E0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90B"/>
    <w:multiLevelType w:val="multilevel"/>
    <w:tmpl w:val="C53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45A4"/>
    <w:rsid w:val="000C412D"/>
    <w:rsid w:val="000D52D8"/>
    <w:rsid w:val="00136331"/>
    <w:rsid w:val="0018101A"/>
    <w:rsid w:val="003A764F"/>
    <w:rsid w:val="004B06A8"/>
    <w:rsid w:val="00523CF6"/>
    <w:rsid w:val="005B3D3F"/>
    <w:rsid w:val="00665D08"/>
    <w:rsid w:val="00685BAA"/>
    <w:rsid w:val="006A7683"/>
    <w:rsid w:val="009F746F"/>
    <w:rsid w:val="00AA3793"/>
    <w:rsid w:val="00B32E4F"/>
    <w:rsid w:val="00C44985"/>
    <w:rsid w:val="00D71CA6"/>
    <w:rsid w:val="00E05BBE"/>
    <w:rsid w:val="00E27774"/>
    <w:rsid w:val="00E555F8"/>
    <w:rsid w:val="00EB0CD8"/>
    <w:rsid w:val="00F01956"/>
    <w:rsid w:val="00F145A4"/>
    <w:rsid w:val="00F853DA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E"/>
  </w:style>
  <w:style w:type="paragraph" w:styleId="1">
    <w:name w:val="heading 1"/>
    <w:basedOn w:val="a"/>
    <w:link w:val="10"/>
    <w:uiPriority w:val="9"/>
    <w:qFormat/>
    <w:rsid w:val="00C4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A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768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4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stance-badge">
    <w:name w:val="distance-badge"/>
    <w:basedOn w:val="a0"/>
    <w:rsid w:val="00136331"/>
  </w:style>
  <w:style w:type="character" w:customStyle="1" w:styleId="visually-hidden">
    <w:name w:val="visually-hidden"/>
    <w:basedOn w:val="a0"/>
    <w:rsid w:val="00136331"/>
  </w:style>
  <w:style w:type="character" w:customStyle="1" w:styleId="dist-value">
    <w:name w:val="dist-value"/>
    <w:basedOn w:val="a0"/>
    <w:rsid w:val="0013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4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9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61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ay.com/help/policies/prohibited-restricted-items/international-trading-policy?id=4338" TargetMode="External"/><Relationship Id="rId5" Type="http://schemas.openxmlformats.org/officeDocument/2006/relationships/hyperlink" Target="http://news.trust.org/item/20190131140231-5r6g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3</cp:revision>
  <dcterms:created xsi:type="dcterms:W3CDTF">2019-02-19T07:42:00Z</dcterms:created>
  <dcterms:modified xsi:type="dcterms:W3CDTF">2019-02-19T07:59:00Z</dcterms:modified>
</cp:coreProperties>
</file>